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C4E" w:rsidRDefault="007A5113">
      <w:pPr>
        <w:pStyle w:val="Hoofdtekst"/>
        <w:rPr>
          <w:sz w:val="28"/>
          <w:szCs w:val="28"/>
          <w:u w:val="single"/>
        </w:rPr>
      </w:pPr>
      <w:bookmarkStart w:id="0" w:name="_GoBack"/>
      <w:bookmarkEnd w:id="0"/>
      <w:r>
        <w:rPr>
          <w:sz w:val="28"/>
          <w:szCs w:val="28"/>
          <w:u w:val="single"/>
        </w:rPr>
        <w:t>Martine Bruggeman</w:t>
      </w:r>
    </w:p>
    <w:p w:rsidR="004F4C4E" w:rsidRDefault="007A5113">
      <w:pPr>
        <w:pStyle w:val="Hoofdtekst"/>
        <w:rPr>
          <w:sz w:val="28"/>
          <w:szCs w:val="28"/>
          <w:u w:val="single"/>
        </w:rPr>
      </w:pPr>
      <w:r>
        <w:rPr>
          <w:sz w:val="28"/>
          <w:szCs w:val="28"/>
          <w:u w:val="single"/>
        </w:rPr>
        <w:t>GR 29 mei 2018, tussenkomst punt 50: Voorstel nieuwe structuur voor het Stedelijk Conservatorium - vanaf 1 september 2018</w:t>
      </w:r>
    </w:p>
    <w:p w:rsidR="004F4C4E" w:rsidRDefault="004F4C4E">
      <w:pPr>
        <w:pStyle w:val="Hoofdtekst"/>
        <w:rPr>
          <w:sz w:val="28"/>
          <w:szCs w:val="28"/>
        </w:rPr>
      </w:pPr>
    </w:p>
    <w:p w:rsidR="004F4C4E" w:rsidRDefault="007A5113">
      <w:pPr>
        <w:pStyle w:val="Hoofdtekst"/>
        <w:rPr>
          <w:sz w:val="28"/>
          <w:szCs w:val="28"/>
        </w:rPr>
      </w:pPr>
      <w:r>
        <w:rPr>
          <w:sz w:val="28"/>
          <w:szCs w:val="28"/>
        </w:rPr>
        <w:t>In verband met het nieuwe decreet weten we dat de Academie heel ernstig bezig is met de nieuwe organisatie, en we zien ook dat het conservatorium goed werk levert. Het nieuwe decreet geeft aan beide scholen tenslotte veel meer vrijheid eigen accenten te le</w:t>
      </w:r>
      <w:r>
        <w:rPr>
          <w:sz w:val="28"/>
          <w:szCs w:val="28"/>
        </w:rPr>
        <w:t xml:space="preserve">ggen. </w:t>
      </w:r>
    </w:p>
    <w:p w:rsidR="004F4C4E" w:rsidRDefault="007A5113">
      <w:pPr>
        <w:pStyle w:val="Hoofdtekst"/>
        <w:rPr>
          <w:sz w:val="28"/>
          <w:szCs w:val="28"/>
        </w:rPr>
      </w:pPr>
      <w:r>
        <w:rPr>
          <w:sz w:val="28"/>
          <w:szCs w:val="28"/>
        </w:rPr>
        <w:t xml:space="preserve">Wij hebben er alle vertrouwen in dat de directies, het personeel en de Stad Brugge ons kunstonderwijs een positief elan zullen geven. </w:t>
      </w:r>
    </w:p>
    <w:p w:rsidR="004F4C4E" w:rsidRDefault="004F4C4E">
      <w:pPr>
        <w:pStyle w:val="Hoofdtekst"/>
        <w:rPr>
          <w:sz w:val="28"/>
          <w:szCs w:val="28"/>
        </w:rPr>
      </w:pPr>
    </w:p>
    <w:p w:rsidR="004F4C4E" w:rsidRDefault="007A5113">
      <w:pPr>
        <w:pStyle w:val="Hoofdtekst"/>
        <w:rPr>
          <w:sz w:val="28"/>
          <w:szCs w:val="28"/>
        </w:rPr>
      </w:pPr>
      <w:r>
        <w:rPr>
          <w:sz w:val="28"/>
          <w:szCs w:val="28"/>
        </w:rPr>
        <w:t xml:space="preserve">Nog eventjes een vraag over de bestuurlijke organisatie van het conservatorium, de directie was ontslagen, is nu </w:t>
      </w:r>
      <w:r>
        <w:rPr>
          <w:sz w:val="28"/>
          <w:szCs w:val="28"/>
        </w:rPr>
        <w:t xml:space="preserve">terug, de twee tijdelijke interim-directeurs zijn er nog tewerkgesteld, blijkbaar als leraren, (dacht ik). </w:t>
      </w:r>
    </w:p>
    <w:p w:rsidR="004F4C4E" w:rsidRDefault="007A5113">
      <w:pPr>
        <w:pStyle w:val="Hoofdtekst"/>
        <w:rPr>
          <w:sz w:val="28"/>
          <w:szCs w:val="28"/>
        </w:rPr>
      </w:pPr>
      <w:r>
        <w:rPr>
          <w:sz w:val="28"/>
          <w:szCs w:val="28"/>
        </w:rPr>
        <w:t xml:space="preserve">Is die situatie, ook tussen het personeel onderling uiteindelijk opgelost ? Ik hoorde van een verzoeningscommissie… </w:t>
      </w:r>
    </w:p>
    <w:p w:rsidR="004F4C4E" w:rsidRDefault="007A5113">
      <w:pPr>
        <w:pStyle w:val="Hoofdtekst"/>
        <w:rPr>
          <w:sz w:val="28"/>
          <w:szCs w:val="28"/>
        </w:rPr>
      </w:pPr>
      <w:r>
        <w:rPr>
          <w:sz w:val="28"/>
          <w:szCs w:val="28"/>
        </w:rPr>
        <w:t>Wie neemt er finaal de beslissi</w:t>
      </w:r>
      <w:r>
        <w:rPr>
          <w:sz w:val="28"/>
          <w:szCs w:val="28"/>
        </w:rPr>
        <w:t>ngen, de directie, het stadsbestuur onder de bevoegdheid van de schepen… Niet allemaal zo duidelijk.</w:t>
      </w:r>
    </w:p>
    <w:p w:rsidR="004F4C4E" w:rsidRDefault="004F4C4E">
      <w:pPr>
        <w:pStyle w:val="Hoofdtekst"/>
        <w:rPr>
          <w:sz w:val="28"/>
          <w:szCs w:val="28"/>
        </w:rPr>
      </w:pPr>
    </w:p>
    <w:p w:rsidR="004F4C4E" w:rsidRDefault="007A5113">
      <w:pPr>
        <w:pStyle w:val="Hoofdtekst"/>
        <w:rPr>
          <w:sz w:val="28"/>
          <w:szCs w:val="28"/>
        </w:rPr>
      </w:pPr>
      <w:r>
        <w:rPr>
          <w:sz w:val="28"/>
          <w:szCs w:val="28"/>
        </w:rPr>
        <w:t>ik ben destijds tussengekomen in het dossier van de Ryelandtzaal. N-VA is, samen met heel muziekminnend Brugge heel tevreden dat die zaal niet wordt verko</w:t>
      </w:r>
      <w:r>
        <w:rPr>
          <w:sz w:val="28"/>
          <w:szCs w:val="28"/>
        </w:rPr>
        <w:t xml:space="preserve">cht aan een projectontwikkelaar. De zaal is en blijft zeker een meerwaarde voor de vele muziekverenigingen, maar ook voor het conservatorium dat deze ruimte kan benutten voor vb repetities. </w:t>
      </w:r>
    </w:p>
    <w:p w:rsidR="004F4C4E" w:rsidRDefault="004F4C4E">
      <w:pPr>
        <w:pStyle w:val="Hoofdtekst"/>
        <w:rPr>
          <w:sz w:val="28"/>
          <w:szCs w:val="28"/>
        </w:rPr>
      </w:pPr>
    </w:p>
    <w:p w:rsidR="004F4C4E" w:rsidRDefault="007A5113">
      <w:pPr>
        <w:pStyle w:val="Hoofdtekst"/>
        <w:rPr>
          <w:sz w:val="28"/>
          <w:szCs w:val="28"/>
        </w:rPr>
      </w:pPr>
      <w:r>
        <w:rPr>
          <w:sz w:val="28"/>
          <w:szCs w:val="28"/>
        </w:rPr>
        <w:t>Ook het bureau van de culturele Raad gaf op verschillende moment</w:t>
      </w:r>
      <w:r>
        <w:rPr>
          <w:sz w:val="28"/>
          <w:szCs w:val="28"/>
        </w:rPr>
        <w:t>en advies omtrent deze kwestie, heel recent nog in het verslag van 12 maart. In het verslag van 9 oktober 1917 staat zwart op wit dat deze Ryelandtzaal, maar ook de aanpalende gebouwen in de Hugo Losschaertstraat, een uitgelezen geheel kunnen zijn om het c</w:t>
      </w:r>
      <w:r>
        <w:rPr>
          <w:sz w:val="28"/>
          <w:szCs w:val="28"/>
        </w:rPr>
        <w:t xml:space="preserve">onservatorium in onder te brengen. De culturele Raad gaat dus eigenlijk heel ver in haar adviezen. </w:t>
      </w:r>
    </w:p>
    <w:p w:rsidR="004F4C4E" w:rsidRDefault="007A5113">
      <w:pPr>
        <w:pStyle w:val="Hoofdtekst"/>
        <w:rPr>
          <w:sz w:val="28"/>
          <w:szCs w:val="28"/>
        </w:rPr>
      </w:pPr>
      <w:r>
        <w:rPr>
          <w:sz w:val="28"/>
          <w:szCs w:val="28"/>
        </w:rPr>
        <w:t>Ik citeer verder uit dit verslag: “</w:t>
      </w:r>
      <w:r>
        <w:rPr>
          <w:i/>
          <w:iCs/>
          <w:sz w:val="28"/>
          <w:szCs w:val="28"/>
        </w:rPr>
        <w:t>Onze muziekschool bevindt zich op vandaag in een veel te krappe ruimte en met te beperkte toegangsmogelijkheden in het ce</w:t>
      </w:r>
      <w:r>
        <w:rPr>
          <w:i/>
          <w:iCs/>
          <w:sz w:val="28"/>
          <w:szCs w:val="28"/>
        </w:rPr>
        <w:t>ntrum van de stad.”</w:t>
      </w:r>
      <w:r>
        <w:rPr>
          <w:sz w:val="28"/>
          <w:szCs w:val="28"/>
        </w:rPr>
        <w:t xml:space="preserve"> </w:t>
      </w:r>
    </w:p>
    <w:p w:rsidR="004F4C4E" w:rsidRDefault="004F4C4E">
      <w:pPr>
        <w:pStyle w:val="Hoofdtekst"/>
        <w:rPr>
          <w:sz w:val="28"/>
          <w:szCs w:val="28"/>
        </w:rPr>
      </w:pPr>
    </w:p>
    <w:p w:rsidR="004F4C4E" w:rsidRDefault="007A5113">
      <w:pPr>
        <w:pStyle w:val="Hoofdtekst"/>
        <w:rPr>
          <w:sz w:val="28"/>
          <w:szCs w:val="28"/>
        </w:rPr>
      </w:pPr>
      <w:r>
        <w:rPr>
          <w:sz w:val="28"/>
          <w:szCs w:val="28"/>
        </w:rPr>
        <w:t>De Ryelandtzaal betrekken bij de werking van het conservatorium kan uiteindelijk een oplossing zijn voor lokalentekort, een groot probleem van ons kunstonderwijs, zowel van de academie als van het conservatorium.</w:t>
      </w:r>
      <w:r>
        <w:rPr>
          <w:sz w:val="28"/>
          <w:szCs w:val="28"/>
        </w:rPr>
        <w:t xml:space="preserve"> </w:t>
      </w:r>
    </w:p>
    <w:p w:rsidR="004F4C4E" w:rsidRDefault="004F4C4E">
      <w:pPr>
        <w:pStyle w:val="Hoofdtekst"/>
        <w:rPr>
          <w:sz w:val="28"/>
          <w:szCs w:val="28"/>
        </w:rPr>
      </w:pPr>
    </w:p>
    <w:p w:rsidR="004F4C4E" w:rsidRDefault="007A5113">
      <w:pPr>
        <w:pStyle w:val="Hoofdtekst"/>
      </w:pPr>
      <w:r>
        <w:rPr>
          <w:sz w:val="28"/>
          <w:szCs w:val="28"/>
        </w:rPr>
        <w:t>Dus, zoals men in B</w:t>
      </w:r>
      <w:r>
        <w:rPr>
          <w:sz w:val="28"/>
          <w:szCs w:val="28"/>
        </w:rPr>
        <w:t>rugge zegt: het gaapt als een oven</w:t>
      </w:r>
      <w:r>
        <w:rPr>
          <w:sz w:val="28"/>
          <w:szCs w:val="28"/>
        </w:rPr>
        <w:t xml:space="preserve">… </w:t>
      </w:r>
    </w:p>
    <w:sectPr w:rsidR="004F4C4E">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113" w:rsidRDefault="007A5113">
      <w:r>
        <w:separator/>
      </w:r>
    </w:p>
  </w:endnote>
  <w:endnote w:type="continuationSeparator" w:id="0">
    <w:p w:rsidR="007A5113" w:rsidRDefault="007A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C4E" w:rsidRDefault="004F4C4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113" w:rsidRDefault="007A5113">
      <w:r>
        <w:separator/>
      </w:r>
    </w:p>
  </w:footnote>
  <w:footnote w:type="continuationSeparator" w:id="0">
    <w:p w:rsidR="007A5113" w:rsidRDefault="007A5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C4E" w:rsidRDefault="004F4C4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4E"/>
    <w:rsid w:val="004F4C4E"/>
    <w:rsid w:val="00796EF7"/>
    <w:rsid w:val="007A51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A626C6-86FC-4DE1-B019-792711D0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BE" w:eastAsia="nl-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Vandenbulcke</dc:creator>
  <cp:lastModifiedBy>Sigrid Vandenbulcke</cp:lastModifiedBy>
  <cp:revision>2</cp:revision>
  <dcterms:created xsi:type="dcterms:W3CDTF">2018-05-30T07:56:00Z</dcterms:created>
  <dcterms:modified xsi:type="dcterms:W3CDTF">2018-05-30T07:56:00Z</dcterms:modified>
</cp:coreProperties>
</file>