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3E1B" w14:textId="77777777" w:rsidR="00A545F6" w:rsidRDefault="00A545F6">
      <w:pPr>
        <w:rPr>
          <w:lang w:val="nl-NL"/>
        </w:rPr>
      </w:pPr>
      <w:r>
        <w:rPr>
          <w:lang w:val="nl-NL"/>
        </w:rPr>
        <w:t xml:space="preserve">Tussenkomst GR 26/10/20 punt 27 RO: Goedkeuring </w:t>
      </w:r>
      <w:proofErr w:type="spellStart"/>
      <w:proofErr w:type="gramStart"/>
      <w:r>
        <w:rPr>
          <w:lang w:val="nl-NL"/>
        </w:rPr>
        <w:t>sted.reglment</w:t>
      </w:r>
      <w:proofErr w:type="spellEnd"/>
      <w:proofErr w:type="gramEnd"/>
      <w:r>
        <w:rPr>
          <w:lang w:val="nl-NL"/>
        </w:rPr>
        <w:t xml:space="preserve"> voor de inrichting van de losse terraszone bij horecazaken op het openbaar domein.</w:t>
      </w:r>
    </w:p>
    <w:p w14:paraId="44055552" w14:textId="77777777" w:rsidR="00A545F6" w:rsidRDefault="00A545F6">
      <w:pPr>
        <w:rPr>
          <w:lang w:val="nl-NL"/>
        </w:rPr>
      </w:pPr>
    </w:p>
    <w:p w14:paraId="1BA6F785" w14:textId="77777777" w:rsidR="00A545F6" w:rsidRDefault="00A545F6">
      <w:pPr>
        <w:rPr>
          <w:lang w:val="nl-NL"/>
        </w:rPr>
      </w:pPr>
    </w:p>
    <w:p w14:paraId="6F725CCA" w14:textId="77777777" w:rsidR="00A545F6" w:rsidRDefault="00A545F6">
      <w:pPr>
        <w:rPr>
          <w:lang w:val="nl-NL"/>
        </w:rPr>
      </w:pPr>
    </w:p>
    <w:p w14:paraId="115EA96C" w14:textId="77777777" w:rsidR="00A545F6" w:rsidRDefault="00A545F6">
      <w:pPr>
        <w:rPr>
          <w:lang w:val="nl-NL"/>
        </w:rPr>
      </w:pPr>
      <w:r>
        <w:rPr>
          <w:lang w:val="nl-NL"/>
        </w:rPr>
        <w:t>Beste collega’s</w:t>
      </w:r>
    </w:p>
    <w:p w14:paraId="77964768" w14:textId="77777777" w:rsidR="00A545F6" w:rsidRDefault="00A545F6">
      <w:pPr>
        <w:rPr>
          <w:lang w:val="nl-NL"/>
        </w:rPr>
      </w:pPr>
    </w:p>
    <w:p w14:paraId="5B3E634E" w14:textId="77777777" w:rsidR="00A545F6" w:rsidRDefault="00A545F6">
      <w:pPr>
        <w:rPr>
          <w:lang w:val="nl-NL"/>
        </w:rPr>
      </w:pPr>
      <w:r>
        <w:rPr>
          <w:lang w:val="nl-NL"/>
        </w:rPr>
        <w:t xml:space="preserve">Vanuit onze fractie gaan we dit punt uiteraard ook goedkeuren. Alle steun die de horeca kan krijgen van zodra hun </w:t>
      </w:r>
      <w:proofErr w:type="spellStart"/>
      <w:r>
        <w:rPr>
          <w:lang w:val="nl-NL"/>
        </w:rPr>
        <w:t>lockdown</w:t>
      </w:r>
      <w:proofErr w:type="spellEnd"/>
      <w:r>
        <w:rPr>
          <w:lang w:val="nl-NL"/>
        </w:rPr>
        <w:t xml:space="preserve"> opgeheven </w:t>
      </w:r>
      <w:proofErr w:type="gramStart"/>
      <w:r>
        <w:rPr>
          <w:lang w:val="nl-NL"/>
        </w:rPr>
        <w:t>wordt ,</w:t>
      </w:r>
      <w:proofErr w:type="gramEnd"/>
      <w:r>
        <w:rPr>
          <w:lang w:val="nl-NL"/>
        </w:rPr>
        <w:t xml:space="preserve"> moeten we optimaal benutten.</w:t>
      </w:r>
    </w:p>
    <w:p w14:paraId="0374915D" w14:textId="77777777" w:rsidR="00A545F6" w:rsidRDefault="00A545F6">
      <w:pPr>
        <w:rPr>
          <w:lang w:val="nl-NL"/>
        </w:rPr>
      </w:pPr>
    </w:p>
    <w:p w14:paraId="29F95116" w14:textId="77777777" w:rsidR="00FA4E9E" w:rsidRDefault="00A545F6">
      <w:pPr>
        <w:rPr>
          <w:lang w:val="nl-NL"/>
        </w:rPr>
      </w:pPr>
      <w:r>
        <w:rPr>
          <w:lang w:val="nl-NL"/>
        </w:rPr>
        <w:t xml:space="preserve">Maar los daarvan vinden we deze nieuwe voorschriften een zeer goede zaak en merken we dat we meer en meer op weg zijn naar een uniformere reglementering. </w:t>
      </w:r>
      <w:r w:rsidR="00FA4E9E">
        <w:rPr>
          <w:lang w:val="nl-NL"/>
        </w:rPr>
        <w:t>Geen mikmak meer aan uiteenlopende reglementen met de bijhorende frustratie en jaloezie als gevolg en zelfs juridisch gebakkelei.</w:t>
      </w:r>
    </w:p>
    <w:p w14:paraId="5CA88A96" w14:textId="77777777" w:rsidR="00A545F6" w:rsidRDefault="00A545F6">
      <w:pPr>
        <w:rPr>
          <w:lang w:val="nl-NL"/>
        </w:rPr>
      </w:pPr>
      <w:r>
        <w:rPr>
          <w:lang w:val="nl-NL"/>
        </w:rPr>
        <w:t>De contouren van een échte lange termijnvisie, waarop reeds lang gehamerd werd door onze fractie, tekenen zich almaar duidelijker af. De horeca-uitbaters zullen almaar meer weten waar ze aan toe zijn en hebben nu een duidelijk kader waarbinnen ze eventuele investeringen kunnen plannen.</w:t>
      </w:r>
    </w:p>
    <w:p w14:paraId="48D99547" w14:textId="77777777" w:rsidR="00A545F6" w:rsidRDefault="00A545F6">
      <w:pPr>
        <w:rPr>
          <w:lang w:val="nl-NL"/>
        </w:rPr>
      </w:pPr>
      <w:r>
        <w:rPr>
          <w:lang w:val="nl-NL"/>
        </w:rPr>
        <w:t xml:space="preserve">Ook merken we dat de ruis op de lijn met Erfgoed </w:t>
      </w:r>
      <w:r w:rsidR="00FA4E9E">
        <w:rPr>
          <w:lang w:val="nl-NL"/>
        </w:rPr>
        <w:t>V</w:t>
      </w:r>
      <w:r>
        <w:rPr>
          <w:lang w:val="nl-NL"/>
        </w:rPr>
        <w:t>laanderen verminderd is. Een evolutie die we enkel maar kunnen toejuichen.</w:t>
      </w:r>
    </w:p>
    <w:p w14:paraId="5E409723" w14:textId="77777777" w:rsidR="00A545F6" w:rsidRDefault="00A545F6">
      <w:pPr>
        <w:rPr>
          <w:lang w:val="nl-NL"/>
        </w:rPr>
      </w:pPr>
      <w:r>
        <w:rPr>
          <w:lang w:val="nl-NL"/>
        </w:rPr>
        <w:t>We hopen</w:t>
      </w:r>
      <w:r w:rsidR="00FA4E9E">
        <w:rPr>
          <w:lang w:val="nl-NL"/>
        </w:rPr>
        <w:t xml:space="preserve"> van </w:t>
      </w:r>
      <w:proofErr w:type="gramStart"/>
      <w:r w:rsidR="00FA4E9E">
        <w:rPr>
          <w:lang w:val="nl-NL"/>
        </w:rPr>
        <w:t xml:space="preserve">harte </w:t>
      </w:r>
      <w:r>
        <w:rPr>
          <w:lang w:val="nl-NL"/>
        </w:rPr>
        <w:t xml:space="preserve"> dat</w:t>
      </w:r>
      <w:proofErr w:type="gramEnd"/>
      <w:r>
        <w:rPr>
          <w:lang w:val="nl-NL"/>
        </w:rPr>
        <w:t xml:space="preserve"> de ganse terrassenkwestie hiermee in Brugge eindelijk in de goede richting vertrokken is.</w:t>
      </w:r>
    </w:p>
    <w:p w14:paraId="6EF30B74" w14:textId="77777777" w:rsidR="00A545F6" w:rsidRDefault="00A545F6">
      <w:pPr>
        <w:rPr>
          <w:lang w:val="nl-NL"/>
        </w:rPr>
      </w:pPr>
    </w:p>
    <w:p w14:paraId="7D0B5700" w14:textId="77777777" w:rsidR="00A545F6" w:rsidRDefault="00A545F6">
      <w:pPr>
        <w:rPr>
          <w:lang w:val="nl-NL"/>
        </w:rPr>
      </w:pPr>
      <w:r>
        <w:rPr>
          <w:lang w:val="nl-NL"/>
        </w:rPr>
        <w:t>Het is nu duimen dat men snel van deze verlichtingselementen, scheidingswanden en verwarmingselementen zal kunnen gebruik maken op de uitgebreide winterterrassen.</w:t>
      </w:r>
    </w:p>
    <w:p w14:paraId="37159090" w14:textId="77777777" w:rsidR="00A545F6" w:rsidRDefault="00A545F6">
      <w:pPr>
        <w:rPr>
          <w:lang w:val="nl-NL"/>
        </w:rPr>
      </w:pPr>
    </w:p>
    <w:p w14:paraId="5157BE00" w14:textId="77777777" w:rsidR="00A545F6" w:rsidRPr="00A545F6" w:rsidRDefault="00A545F6">
      <w:pPr>
        <w:rPr>
          <w:lang w:val="nl-NL"/>
        </w:rPr>
      </w:pPr>
      <w:r>
        <w:rPr>
          <w:lang w:val="nl-NL"/>
        </w:rPr>
        <w:t>Waarvoor dank.</w:t>
      </w:r>
    </w:p>
    <w:sectPr w:rsidR="00A545F6" w:rsidRPr="00A54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F6"/>
    <w:rsid w:val="00A545F6"/>
    <w:rsid w:val="00B849ED"/>
    <w:rsid w:val="00F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4B90C"/>
  <w15:chartTrackingRefBased/>
  <w15:docId w15:val="{C14C5A19-8BE7-E84F-85F7-9716654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1</cp:revision>
  <dcterms:created xsi:type="dcterms:W3CDTF">2020-10-26T13:47:00Z</dcterms:created>
  <dcterms:modified xsi:type="dcterms:W3CDTF">2020-10-26T14:00:00Z</dcterms:modified>
</cp:coreProperties>
</file>