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5631" w:rsidRDefault="00B01EE4">
      <w:pPr>
        <w:pStyle w:val="Hoofdtekst"/>
        <w:spacing w:line="288" w:lineRule="auto"/>
        <w:rPr>
          <w:rFonts w:hint="eastAsia"/>
          <w:sz w:val="28"/>
          <w:szCs w:val="28"/>
        </w:rPr>
      </w:pPr>
      <w:bookmarkStart w:id="0" w:name="_GoBack"/>
      <w:bookmarkEnd w:id="0"/>
      <w:r>
        <w:rPr>
          <w:sz w:val="28"/>
          <w:szCs w:val="28"/>
        </w:rPr>
        <w:t xml:space="preserve">Gemeenteraad Brugge 26/11/2018 </w:t>
      </w:r>
    </w:p>
    <w:p w:rsidR="00DE5631" w:rsidRDefault="00A409FE">
      <w:pPr>
        <w:pStyle w:val="Hoofdtekst"/>
        <w:spacing w:line="288" w:lineRule="auto"/>
        <w:rPr>
          <w:rFonts w:hint="eastAsia"/>
          <w:sz w:val="28"/>
          <w:szCs w:val="28"/>
          <w:u w:val="single"/>
        </w:rPr>
      </w:pPr>
      <w:r>
        <w:rPr>
          <w:sz w:val="28"/>
          <w:szCs w:val="28"/>
          <w:u w:val="single"/>
          <w:lang w:val="nl-NL"/>
        </w:rPr>
        <w:t xml:space="preserve">21. Eigendommen - ruil gronden met AWV - Balkonrotonde en stationsplein met grond voor randparking Katelijnepoort, Baron Ruzettelaan. </w:t>
      </w:r>
    </w:p>
    <w:p w:rsidR="00DE5631" w:rsidRDefault="00DE5631">
      <w:pPr>
        <w:pStyle w:val="Hoofdtekst"/>
        <w:spacing w:line="288" w:lineRule="auto"/>
        <w:rPr>
          <w:rFonts w:hint="eastAsia"/>
          <w:sz w:val="28"/>
          <w:szCs w:val="28"/>
        </w:rPr>
      </w:pPr>
    </w:p>
    <w:p w:rsidR="00DE5631" w:rsidRDefault="00A409FE">
      <w:pPr>
        <w:pStyle w:val="Hoofdtekst"/>
        <w:spacing w:line="288" w:lineRule="auto"/>
        <w:rPr>
          <w:rFonts w:hint="eastAsia"/>
          <w:sz w:val="28"/>
          <w:szCs w:val="28"/>
        </w:rPr>
      </w:pPr>
      <w:r>
        <w:rPr>
          <w:sz w:val="28"/>
          <w:szCs w:val="28"/>
          <w:lang w:val="nl-NL"/>
        </w:rPr>
        <w:t xml:space="preserve">We lezen dat er een ruil is van de gronden aan de Balkonrotonde met deze aan de Katelijnebrug. Hoewel dit in de pers eerst anders gecommuniceerd werd, zou de grond aan de Katelijnebrug als randparking ingericht worden. </w:t>
      </w:r>
    </w:p>
    <w:p w:rsidR="00DE5631" w:rsidRDefault="00A409FE">
      <w:pPr>
        <w:pStyle w:val="Hoofdtekst"/>
        <w:spacing w:line="288" w:lineRule="auto"/>
        <w:rPr>
          <w:rFonts w:hint="eastAsia"/>
          <w:sz w:val="28"/>
          <w:szCs w:val="28"/>
        </w:rPr>
      </w:pPr>
      <w:r>
        <w:rPr>
          <w:sz w:val="28"/>
          <w:szCs w:val="28"/>
          <w:lang w:val="nl-NL"/>
        </w:rPr>
        <w:t>Is er reeds zekerheid of de parking aan de Katelijnepoort er nu komt of niet ?</w:t>
      </w:r>
      <w:r>
        <w:rPr>
          <w:sz w:val="28"/>
          <w:szCs w:val="28"/>
        </w:rPr>
        <w:t xml:space="preserve"> </w:t>
      </w:r>
      <w:r>
        <w:rPr>
          <w:sz w:val="28"/>
          <w:szCs w:val="28"/>
          <w:lang w:val="nl-NL"/>
        </w:rPr>
        <w:t>O</w:t>
      </w:r>
      <w:r w:rsidRPr="00B01EE4">
        <w:rPr>
          <w:sz w:val="28"/>
          <w:szCs w:val="28"/>
        </w:rPr>
        <w:t xml:space="preserve">f </w:t>
      </w:r>
      <w:r>
        <w:rPr>
          <w:sz w:val="28"/>
          <w:szCs w:val="28"/>
          <w:lang w:val="nl-NL"/>
        </w:rPr>
        <w:t xml:space="preserve">is er een andere bestemming voor die gronden voorzien? Men ruilt geen gronden zonder over een bestemming nagedacht te hebben. (We zitten nu natuurlijk wel met een wissel van bestuur). </w:t>
      </w:r>
    </w:p>
    <w:p w:rsidR="00DE5631" w:rsidRDefault="00DE5631">
      <w:pPr>
        <w:pStyle w:val="Hoofdtekst"/>
        <w:spacing w:line="288" w:lineRule="auto"/>
        <w:rPr>
          <w:rFonts w:hint="eastAsia"/>
          <w:sz w:val="28"/>
          <w:szCs w:val="28"/>
        </w:rPr>
      </w:pPr>
    </w:p>
    <w:p w:rsidR="00DE5631" w:rsidRDefault="00A409FE">
      <w:pPr>
        <w:pStyle w:val="Hoofdtekst"/>
        <w:spacing w:line="288" w:lineRule="auto"/>
        <w:rPr>
          <w:rFonts w:hint="eastAsia"/>
          <w:sz w:val="28"/>
          <w:szCs w:val="28"/>
        </w:rPr>
      </w:pPr>
      <w:r>
        <w:rPr>
          <w:sz w:val="28"/>
          <w:szCs w:val="28"/>
          <w:lang w:val="nl-NL"/>
        </w:rPr>
        <w:t>In de gemeenteraad van 30 januari 2018 kwam ik tussen in verband met de parking aan de Katelijnebrug. Ik wijs er nogmaals op dat N-VA absoluut achter randparkings staat, de enige manier waarop de binnenstad autoluw kan gemaakt worden. N-VA stelde ook de vraag of de stad in deze belangrijke materie alle mogelijke locaties voor randparkings in kaart heeft gebracht en dan ook een soort SWOT-analyse gemaakt heeft van de pro</w:t>
      </w:r>
      <w:r>
        <w:rPr>
          <w:sz w:val="28"/>
          <w:szCs w:val="28"/>
        </w:rPr>
        <w:t>’</w:t>
      </w:r>
      <w:r w:rsidRPr="00B01EE4">
        <w:rPr>
          <w:sz w:val="28"/>
          <w:szCs w:val="28"/>
        </w:rPr>
        <w:t>s en de contra</w:t>
      </w:r>
      <w:r>
        <w:rPr>
          <w:sz w:val="28"/>
          <w:szCs w:val="28"/>
        </w:rPr>
        <w:t>’s</w:t>
      </w:r>
      <w:r>
        <w:rPr>
          <w:sz w:val="28"/>
          <w:szCs w:val="28"/>
          <w:lang w:val="nl-NL"/>
        </w:rPr>
        <w:t>. Ik herinner mij dat collega Van Tieghem die lijst opgevraagd heeft, maar we hebben ze nog steeds niet gekregen, we concluderen dus dat zoiets niet bestaat, dat er geen analyse is gemaakt van de mogelijke locaties.</w:t>
      </w:r>
    </w:p>
    <w:p w:rsidR="00DE5631" w:rsidRDefault="00DE5631">
      <w:pPr>
        <w:pStyle w:val="Hoofdtekst"/>
        <w:spacing w:line="288" w:lineRule="auto"/>
        <w:rPr>
          <w:rFonts w:hint="eastAsia"/>
          <w:sz w:val="28"/>
          <w:szCs w:val="28"/>
        </w:rPr>
      </w:pPr>
    </w:p>
    <w:p w:rsidR="00DE5631" w:rsidRDefault="00A409FE">
      <w:pPr>
        <w:pStyle w:val="Hoofdtekst"/>
        <w:spacing w:line="288" w:lineRule="auto"/>
        <w:rPr>
          <w:rFonts w:hint="eastAsia"/>
          <w:sz w:val="28"/>
          <w:szCs w:val="28"/>
        </w:rPr>
      </w:pPr>
      <w:r>
        <w:rPr>
          <w:sz w:val="28"/>
          <w:szCs w:val="28"/>
          <w:lang w:val="nl-NL"/>
        </w:rPr>
        <w:t xml:space="preserve">We zullen nu niet verder ingaan op de noodzakelijke flankerende maatregelen die de veiligheid in verband met de ontsluiting van een eventuele parking aan de Katelijnebrug kunnen waarborgen, dat hebben we al gedaan, maar omdat wij veiligheid van primordiaal belang vinden, zullen we dit nogmaals ernstig bekijken als we zeker weten dat de parking er komt. </w:t>
      </w:r>
    </w:p>
    <w:p w:rsidR="00DE5631" w:rsidRDefault="00DE5631">
      <w:pPr>
        <w:pStyle w:val="Hoofdtekst"/>
        <w:spacing w:line="288" w:lineRule="auto"/>
        <w:rPr>
          <w:rFonts w:hint="eastAsia"/>
          <w:sz w:val="28"/>
          <w:szCs w:val="28"/>
        </w:rPr>
      </w:pPr>
    </w:p>
    <w:p w:rsidR="00DE5631" w:rsidRDefault="00A409FE">
      <w:pPr>
        <w:pStyle w:val="Hoofdtekst"/>
        <w:spacing w:line="288" w:lineRule="auto"/>
        <w:rPr>
          <w:rFonts w:hint="eastAsia"/>
          <w:sz w:val="28"/>
          <w:szCs w:val="28"/>
        </w:rPr>
      </w:pPr>
      <w:r>
        <w:rPr>
          <w:sz w:val="28"/>
          <w:szCs w:val="28"/>
          <w:lang w:val="nl-NL"/>
        </w:rPr>
        <w:t xml:space="preserve">We lezen ook dat de gronden van Altebij  werden aangeworven. We veronderstellen dat dit ook in functie is van een randparking. </w:t>
      </w:r>
    </w:p>
    <w:p w:rsidR="00DE5631" w:rsidRDefault="00A409FE">
      <w:pPr>
        <w:pStyle w:val="Hoofdtekst"/>
        <w:spacing w:line="288" w:lineRule="auto"/>
        <w:rPr>
          <w:rFonts w:hint="eastAsia"/>
          <w:sz w:val="28"/>
          <w:szCs w:val="28"/>
          <w:lang w:val="nl-NL"/>
        </w:rPr>
      </w:pPr>
      <w:r>
        <w:rPr>
          <w:sz w:val="28"/>
          <w:szCs w:val="28"/>
          <w:lang w:val="nl-NL"/>
        </w:rPr>
        <w:t xml:space="preserve">Is daar reeds zekerheid over ? </w:t>
      </w:r>
    </w:p>
    <w:p w:rsidR="00B01EE4" w:rsidRDefault="00B01EE4">
      <w:pPr>
        <w:pStyle w:val="Hoofdtekst"/>
        <w:spacing w:line="288" w:lineRule="auto"/>
        <w:rPr>
          <w:rFonts w:hint="eastAsia"/>
          <w:sz w:val="28"/>
          <w:szCs w:val="28"/>
          <w:lang w:val="nl-NL"/>
        </w:rPr>
      </w:pPr>
    </w:p>
    <w:p w:rsidR="00B01EE4" w:rsidRDefault="00B01EE4">
      <w:pPr>
        <w:pStyle w:val="Hoofdtekst"/>
        <w:spacing w:line="288" w:lineRule="auto"/>
        <w:rPr>
          <w:rFonts w:hint="eastAsia"/>
          <w:sz w:val="28"/>
          <w:szCs w:val="28"/>
          <w:lang w:val="nl-NL"/>
        </w:rPr>
      </w:pPr>
      <w:r>
        <w:rPr>
          <w:sz w:val="28"/>
          <w:szCs w:val="28"/>
          <w:lang w:val="nl-NL"/>
        </w:rPr>
        <w:t xml:space="preserve">Martine Bruggeman </w:t>
      </w:r>
    </w:p>
    <w:p w:rsidR="00B01EE4" w:rsidRDefault="00B01EE4">
      <w:pPr>
        <w:pStyle w:val="Hoofdtekst"/>
        <w:spacing w:line="288" w:lineRule="auto"/>
        <w:rPr>
          <w:rFonts w:hint="eastAsia"/>
        </w:rPr>
      </w:pPr>
      <w:r>
        <w:rPr>
          <w:sz w:val="28"/>
          <w:szCs w:val="28"/>
          <w:lang w:val="nl-NL"/>
        </w:rPr>
        <w:t>Raadslid N-VA Brugge</w:t>
      </w:r>
    </w:p>
    <w:sectPr w:rsidR="00B01EE4">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1E" w:rsidRDefault="00D9751E">
      <w:r>
        <w:separator/>
      </w:r>
    </w:p>
  </w:endnote>
  <w:endnote w:type="continuationSeparator" w:id="0">
    <w:p w:rsidR="00D9751E" w:rsidRDefault="00D9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31" w:rsidRDefault="00DE5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1E" w:rsidRDefault="00D9751E">
      <w:r>
        <w:separator/>
      </w:r>
    </w:p>
  </w:footnote>
  <w:footnote w:type="continuationSeparator" w:id="0">
    <w:p w:rsidR="00D9751E" w:rsidRDefault="00D9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31" w:rsidRDefault="00DE56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31"/>
    <w:rsid w:val="00A409FE"/>
    <w:rsid w:val="00B01EE4"/>
    <w:rsid w:val="00BE5EAF"/>
    <w:rsid w:val="00D9751E"/>
    <w:rsid w:val="00DE56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9A1C8-9116-4C9A-ABA2-742AA4CF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tieghem</dc:creator>
  <cp:lastModifiedBy>Sigrid Vandenbulcke</cp:lastModifiedBy>
  <cp:revision>2</cp:revision>
  <dcterms:created xsi:type="dcterms:W3CDTF">2018-11-27T09:56:00Z</dcterms:created>
  <dcterms:modified xsi:type="dcterms:W3CDTF">2018-11-27T09:56:00Z</dcterms:modified>
</cp:coreProperties>
</file>