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FB000" w14:textId="77777777" w:rsidR="0029276C" w:rsidRDefault="00F21CD3" w:rsidP="00F32D7B">
      <w:pPr>
        <w:spacing w:line="259" w:lineRule="auto"/>
        <w:ind w:left="0" w:right="964" w:firstLine="0"/>
        <w:jc w:val="right"/>
      </w:pPr>
      <w:bookmarkStart w:id="0" w:name="_GoBack"/>
      <w:bookmarkEnd w:id="0"/>
      <w:r>
        <w:rPr>
          <w:b/>
        </w:rPr>
        <w:t>‘Mintus’ gaa</w:t>
      </w:r>
      <w:r w:rsidR="00F32D7B">
        <w:rPr>
          <w:b/>
        </w:rPr>
        <w:t>t in onaanvaardbare concurrentie</w:t>
      </w:r>
      <w:r>
        <w:t xml:space="preserve">     </w:t>
      </w:r>
    </w:p>
    <w:p w14:paraId="06BFF6E0" w14:textId="77777777" w:rsidR="0029276C" w:rsidRDefault="00F21CD3">
      <w:pPr>
        <w:spacing w:after="4"/>
        <w:ind w:right="873"/>
      </w:pPr>
      <w:r>
        <w:t xml:space="preserve">Interpellatie op de gemeenteraadszitting van 27 februari 2018  </w:t>
      </w:r>
    </w:p>
    <w:p w14:paraId="0D6EA10E" w14:textId="77777777" w:rsidR="0029276C" w:rsidRDefault="00F21CD3">
      <w:pPr>
        <w:spacing w:after="24" w:line="350" w:lineRule="auto"/>
        <w:ind w:left="29" w:right="869" w:hanging="29"/>
        <w:jc w:val="left"/>
      </w:pPr>
      <w:r>
        <w:rPr>
          <w:noProof/>
          <w:sz w:val="22"/>
        </w:rPr>
        <mc:AlternateContent>
          <mc:Choice Requires="wpg">
            <w:drawing>
              <wp:inline distT="0" distB="0" distL="0" distR="0" wp14:anchorId="4D7A3E03" wp14:editId="65A9E92E">
                <wp:extent cx="5813425" cy="17780"/>
                <wp:effectExtent l="0" t="0" r="0" b="0"/>
                <wp:docPr id="547" name="Group 547"/>
                <wp:cNvGraphicFramePr/>
                <a:graphic xmlns:a="http://schemas.openxmlformats.org/drawingml/2006/main">
                  <a:graphicData uri="http://schemas.microsoft.com/office/word/2010/wordprocessingGroup">
                    <wpg:wgp>
                      <wpg:cNvGrpSpPr/>
                      <wpg:grpSpPr>
                        <a:xfrm>
                          <a:off x="0" y="0"/>
                          <a:ext cx="5813425" cy="17780"/>
                          <a:chOff x="0" y="0"/>
                          <a:chExt cx="5813425" cy="17780"/>
                        </a:xfrm>
                      </wpg:grpSpPr>
                      <wps:wsp>
                        <wps:cNvPr id="697" name="Shape 697"/>
                        <wps:cNvSpPr/>
                        <wps:spPr>
                          <a:xfrm>
                            <a:off x="0" y="0"/>
                            <a:ext cx="5813425" cy="17780"/>
                          </a:xfrm>
                          <a:custGeom>
                            <a:avLst/>
                            <a:gdLst/>
                            <a:ahLst/>
                            <a:cxnLst/>
                            <a:rect l="0" t="0" r="0" b="0"/>
                            <a:pathLst>
                              <a:path w="5813425" h="17780">
                                <a:moveTo>
                                  <a:pt x="0" y="0"/>
                                </a:moveTo>
                                <a:lnTo>
                                  <a:pt x="5813425" y="0"/>
                                </a:lnTo>
                                <a:lnTo>
                                  <a:pt x="581342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5="http://schemas.microsoft.com/office/drawing/2016/5/11/chartex" xmlns:cx4="http://schemas.microsoft.com/office/drawing/2016/5/10/chartex" xmlns:cx3="http://schemas.microsoft.com/office/drawing/2016/5/9/chartex" xmlns:cx2="http://schemas.microsoft.com/office/drawing/2015/10/21/chartex">
            <w:pict>
              <v:group id="Group 547" style="width:457.75pt;height:1.39996pt;mso-position-horizontal-relative:char;mso-position-vertical-relative:line" coordsize="58134,177">
                <v:shape id="Shape 698" style="position:absolute;width:58134;height:177;left:0;top:0;" coordsize="5813425,17780" path="m0,0l5813425,0l5813425,17780l0,17780l0,0">
                  <v:stroke weight="0pt" endcap="flat" joinstyle="miter" miterlimit="10" on="false" color="#000000" opacity="0"/>
                  <v:fill on="true" color="#000000"/>
                </v:shape>
              </v:group>
            </w:pict>
          </mc:Fallback>
        </mc:AlternateContent>
      </w:r>
      <w:r>
        <w:t xml:space="preserve">   </w:t>
      </w:r>
    </w:p>
    <w:p w14:paraId="682559F8" w14:textId="77777777" w:rsidR="00F21CD3" w:rsidRDefault="00F21CD3">
      <w:pPr>
        <w:spacing w:after="148" w:line="259" w:lineRule="auto"/>
        <w:ind w:left="9" w:right="920" w:hanging="10"/>
      </w:pPr>
    </w:p>
    <w:p w14:paraId="7BF96EA9" w14:textId="77777777" w:rsidR="0029276C" w:rsidRDefault="00F21CD3">
      <w:pPr>
        <w:spacing w:after="148" w:line="259" w:lineRule="auto"/>
        <w:ind w:left="9" w:right="920" w:hanging="10"/>
      </w:pPr>
      <w:r>
        <w:t xml:space="preserve">Mevrouw de voorzitter, geacht College, beste collega’s,      </w:t>
      </w:r>
    </w:p>
    <w:p w14:paraId="2B1734FE" w14:textId="77777777" w:rsidR="0029276C" w:rsidRDefault="00F21CD3">
      <w:pPr>
        <w:spacing w:after="148" w:line="259" w:lineRule="auto"/>
        <w:ind w:left="9" w:right="920" w:hanging="10"/>
      </w:pPr>
      <w:r>
        <w:t xml:space="preserve">‘8 euro voor aperitief, hoofdgerecht en dessert’.    Met deze slogan wil de nieuw opgerichte zorgvereniging   ‘Mintus’   de OCMW-dienstencentra  aantrekkelijker maken voor de 65-plussers.      </w:t>
      </w:r>
    </w:p>
    <w:p w14:paraId="3458C7D2" w14:textId="77777777" w:rsidR="0029276C" w:rsidRDefault="00F21CD3">
      <w:pPr>
        <w:ind w:left="33" w:right="873"/>
      </w:pPr>
      <w:r>
        <w:t xml:space="preserve">Het pilootproject, in samenwerking met Ruddersstove, werd opgestart op 1 februari ll. en kon op de steun rekenen van onze OCMW-raadsleden.      </w:t>
      </w:r>
    </w:p>
    <w:p w14:paraId="4CF68B12" w14:textId="77777777" w:rsidR="0029276C" w:rsidRDefault="00F21CD3">
      <w:pPr>
        <w:ind w:left="33" w:right="873"/>
      </w:pPr>
      <w:r>
        <w:t xml:space="preserve">In de praktijk wordt dit lovenswaardig initiatief nu open getrokken voor àlle Bruggelingen. En dat is onaanvaardbaar voor ons. Weet wel, de N-VA heeft er geen probleem mee dat mensen die steun behoeven terugvallen op het OCMW, zo hoort het immers.      </w:t>
      </w:r>
    </w:p>
    <w:p w14:paraId="29420BD4" w14:textId="77777777" w:rsidR="0029276C" w:rsidRDefault="00F21CD3">
      <w:pPr>
        <w:ind w:left="33" w:right="873"/>
      </w:pPr>
      <w:r>
        <w:t>Maar de uitbreiding van de doelgroep betekent oneigenlijk gebruik van OCMW</w:t>
      </w:r>
      <w:r w:rsidR="00F32D7B">
        <w:t>-</w:t>
      </w:r>
      <w:r>
        <w:t xml:space="preserve">geld, dus belastingsgeld. Er ontstaat ook oneerlijke concurrentie met de lokale horeca. Ik wijs er op dat Ruddersstove nog steeds in moeilijke financiële papieren zit. Dergelijk  initiatief waar maaltijden tegen een lage prijs aangeboden worden, dragen niet bij tot de sanering van haar financiën. Wie echt behoeftig is, mag volgens mijn fractie, minder dan 8 € betalen.    </w:t>
      </w:r>
    </w:p>
    <w:p w14:paraId="65CC9922" w14:textId="77777777" w:rsidR="0029276C" w:rsidRDefault="00F21CD3" w:rsidP="00F32D7B">
      <w:pPr>
        <w:ind w:left="33" w:right="873"/>
      </w:pPr>
      <w:r>
        <w:t>De N-VA-fractie dringt aan om dit initiatief bij</w:t>
      </w:r>
      <w:r w:rsidR="00F32D7B">
        <w:t xml:space="preserve"> te sturen en het enkel voor de </w:t>
      </w:r>
      <w:r>
        <w:t xml:space="preserve">behoeftige 65-plussers aan te houden. </w:t>
      </w:r>
    </w:p>
    <w:p w14:paraId="751B9460" w14:textId="77777777" w:rsidR="0029276C" w:rsidRDefault="00F21CD3" w:rsidP="00F32D7B">
      <w:pPr>
        <w:spacing w:line="259" w:lineRule="auto"/>
        <w:ind w:left="0" w:firstLine="0"/>
        <w:jc w:val="left"/>
      </w:pPr>
      <w:r>
        <w:rPr>
          <w:b/>
          <w:i/>
        </w:rPr>
        <w:t xml:space="preserve">Hugo De Bondt </w:t>
      </w:r>
    </w:p>
    <w:p w14:paraId="3E181DB6" w14:textId="77777777" w:rsidR="00F21CD3" w:rsidRDefault="00F21CD3" w:rsidP="00F32D7B">
      <w:pPr>
        <w:spacing w:after="204" w:line="259" w:lineRule="auto"/>
        <w:ind w:left="0" w:firstLine="0"/>
        <w:jc w:val="left"/>
        <w:rPr>
          <w:i/>
          <w:sz w:val="24"/>
        </w:rPr>
      </w:pPr>
      <w:r>
        <w:rPr>
          <w:i/>
          <w:sz w:val="24"/>
        </w:rPr>
        <w:t>Gemeenteraadslid N-VA</w:t>
      </w:r>
    </w:p>
    <w:p w14:paraId="3E38AC41" w14:textId="77777777" w:rsidR="00F21CD3" w:rsidRDefault="00F21CD3" w:rsidP="00F32D7B">
      <w:pPr>
        <w:spacing w:after="204" w:line="259" w:lineRule="auto"/>
        <w:ind w:left="0" w:firstLine="0"/>
        <w:jc w:val="left"/>
        <w:rPr>
          <w:i/>
          <w:sz w:val="24"/>
        </w:rPr>
      </w:pPr>
    </w:p>
    <w:p w14:paraId="1F350AFD" w14:textId="77777777" w:rsidR="00F32D7B" w:rsidRPr="00F21CD3" w:rsidRDefault="00F32D7B" w:rsidP="00F32D7B">
      <w:pPr>
        <w:spacing w:after="204" w:line="259" w:lineRule="auto"/>
        <w:ind w:left="0" w:firstLine="0"/>
        <w:jc w:val="left"/>
        <w:rPr>
          <w:i/>
          <w:sz w:val="24"/>
        </w:rPr>
      </w:pPr>
      <w:r>
        <w:rPr>
          <w:i/>
          <w:sz w:val="24"/>
          <w:u w:val="single"/>
        </w:rPr>
        <w:t xml:space="preserve">Repliek:   </w:t>
      </w:r>
    </w:p>
    <w:p w14:paraId="50F3496D" w14:textId="77777777" w:rsidR="00F32D7B" w:rsidRDefault="00F32D7B" w:rsidP="00F32D7B">
      <w:pPr>
        <w:spacing w:after="204" w:line="259" w:lineRule="auto"/>
        <w:ind w:left="0" w:firstLine="0"/>
        <w:rPr>
          <w:i/>
          <w:sz w:val="24"/>
        </w:rPr>
      </w:pPr>
      <w:r>
        <w:rPr>
          <w:i/>
          <w:sz w:val="24"/>
        </w:rPr>
        <w:t>1. De N-VA-fractie in de OCMW-raad heeft nooit zijn goedkeuring gegeven om dit pilo</w:t>
      </w:r>
      <w:r w:rsidR="00F21CD3">
        <w:rPr>
          <w:i/>
          <w:sz w:val="24"/>
        </w:rPr>
        <w:t>ot</w:t>
      </w:r>
      <w:r>
        <w:rPr>
          <w:i/>
          <w:sz w:val="24"/>
        </w:rPr>
        <w:t>project uit te breiden naar àlle Bruggelingen. Meer zelfs: in de desbetreffende processen-verbaal staat nergens de vermelding ‘voor alle Bruggelingen’.</w:t>
      </w:r>
    </w:p>
    <w:p w14:paraId="2054B94F" w14:textId="77777777" w:rsidR="00F32D7B" w:rsidRDefault="00F32D7B" w:rsidP="00F32D7B">
      <w:pPr>
        <w:spacing w:after="204" w:line="259" w:lineRule="auto"/>
        <w:ind w:left="0" w:firstLine="0"/>
        <w:rPr>
          <w:i/>
          <w:sz w:val="24"/>
        </w:rPr>
      </w:pPr>
      <w:r>
        <w:rPr>
          <w:i/>
          <w:sz w:val="24"/>
        </w:rPr>
        <w:t>2. De OCMW-gelden worden niet altijd voor de juiste doeleinden aangewend. Ik verwijs onder meer naar het fietsenatelier van het OCMW dat voor iedereen fietsen herstelt tegen een lage prijs. OCMW-geld dient voor zij die het nodig hebben en niet om de potentiële kiezers gunstig te stemmen… Daarvoor leven te veel mensen in armoede!</w:t>
      </w:r>
    </w:p>
    <w:p w14:paraId="6D55D5F3" w14:textId="3C42959A" w:rsidR="00F32D7B" w:rsidRPr="00F32D7B" w:rsidRDefault="00A85DBD" w:rsidP="00F32D7B">
      <w:pPr>
        <w:spacing w:after="204" w:line="259" w:lineRule="auto"/>
        <w:ind w:left="0" w:firstLine="0"/>
        <w:rPr>
          <w:i/>
          <w:sz w:val="24"/>
        </w:rPr>
      </w:pPr>
      <w:r>
        <w:rPr>
          <w:i/>
          <w:sz w:val="24"/>
        </w:rPr>
        <w:lastRenderedPageBreak/>
        <w:t xml:space="preserve">3. Met alle respect </w:t>
      </w:r>
      <w:r w:rsidR="00F32D7B">
        <w:rPr>
          <w:i/>
          <w:sz w:val="24"/>
        </w:rPr>
        <w:t>Dirk</w:t>
      </w:r>
      <w:r>
        <w:rPr>
          <w:i/>
          <w:sz w:val="24"/>
        </w:rPr>
        <w:t>, maar jouw reactie</w:t>
      </w:r>
      <w:r w:rsidR="00F32D7B">
        <w:rPr>
          <w:i/>
          <w:sz w:val="24"/>
        </w:rPr>
        <w:t xml:space="preserve"> is beneden alles wanneer u in de pers verklaart: “</w:t>
      </w:r>
      <w:r w:rsidR="00F21CD3">
        <w:rPr>
          <w:i/>
          <w:sz w:val="24"/>
        </w:rPr>
        <w:t xml:space="preserve">Het gaat om vriesmaaltijden die ter plaatse opgewarmd worden. </w:t>
      </w:r>
      <w:r w:rsidR="00F32D7B">
        <w:rPr>
          <w:i/>
          <w:sz w:val="24"/>
        </w:rPr>
        <w:t xml:space="preserve">Je kan de kwaliteit niet vergelijken met </w:t>
      </w:r>
      <w:r w:rsidR="00F21CD3">
        <w:rPr>
          <w:i/>
          <w:sz w:val="24"/>
        </w:rPr>
        <w:t>die in een restaura</w:t>
      </w:r>
      <w:r w:rsidR="00193972">
        <w:rPr>
          <w:i/>
          <w:sz w:val="24"/>
        </w:rPr>
        <w:t>nt.”. Er mag dus aan deze mensen</w:t>
      </w:r>
      <w:r w:rsidR="00F21CD3">
        <w:rPr>
          <w:i/>
          <w:sz w:val="24"/>
        </w:rPr>
        <w:t xml:space="preserve"> tweederangs voedsel aangeboden worden. Héél straf! Als de kwaliteit van bistro De Garve te wensen overlaat beve</w:t>
      </w:r>
      <w:r>
        <w:rPr>
          <w:i/>
          <w:sz w:val="24"/>
        </w:rPr>
        <w:t>el ik deze mensen</w:t>
      </w:r>
      <w:r w:rsidR="00F21CD3">
        <w:rPr>
          <w:i/>
          <w:sz w:val="24"/>
        </w:rPr>
        <w:t xml:space="preserve"> aan om in het sociaal restaurant van Sobo (waar</w:t>
      </w:r>
      <w:r w:rsidR="00193972">
        <w:rPr>
          <w:i/>
          <w:sz w:val="24"/>
        </w:rPr>
        <w:t>van</w:t>
      </w:r>
      <w:r w:rsidR="00F21CD3">
        <w:rPr>
          <w:i/>
          <w:sz w:val="24"/>
        </w:rPr>
        <w:t xml:space="preserve"> ik deel uitmaak van de algemene vergadering) ‘Pas Partout’ </w:t>
      </w:r>
      <w:r>
        <w:rPr>
          <w:i/>
          <w:sz w:val="24"/>
        </w:rPr>
        <w:t xml:space="preserve">in de Kruitenbergstraat </w:t>
      </w:r>
      <w:r w:rsidR="00F21CD3">
        <w:rPr>
          <w:i/>
          <w:sz w:val="24"/>
        </w:rPr>
        <w:t>het middagmaal te nuttigen. Daar krijgen de minderbedeelden</w:t>
      </w:r>
      <w:r>
        <w:rPr>
          <w:i/>
          <w:sz w:val="24"/>
        </w:rPr>
        <w:t>, ongeacht hun leeftijd,</w:t>
      </w:r>
      <w:r w:rsidR="00F21CD3">
        <w:rPr>
          <w:i/>
          <w:sz w:val="24"/>
        </w:rPr>
        <w:t xml:space="preserve"> vers gegaard en warm voedsel opgedi</w:t>
      </w:r>
      <w:r w:rsidR="00193972">
        <w:rPr>
          <w:i/>
          <w:sz w:val="24"/>
        </w:rPr>
        <w:t xml:space="preserve">end voor </w:t>
      </w:r>
      <w:r>
        <w:rPr>
          <w:i/>
          <w:sz w:val="24"/>
        </w:rPr>
        <w:t xml:space="preserve">amper 4,20 €, dus véél minder dan uw 8€! Mensen die het financieel beter hebben betalen precies het bedrag dat Horeca Brugge voorstelt: nl. 12 €. </w:t>
      </w:r>
      <w:r w:rsidR="00556B00">
        <w:rPr>
          <w:i/>
          <w:sz w:val="24"/>
        </w:rPr>
        <w:t>‘Mintus’ gaat dus niet alleen in oneerlijke concurrentie met de Brugse horeca maar ook met ‘Pas Partout’ die wat graag meer volk over de vloer kreeg!</w:t>
      </w:r>
    </w:p>
    <w:p w14:paraId="10FDCBB5" w14:textId="77777777" w:rsidR="0029276C" w:rsidRDefault="00F21CD3">
      <w:pPr>
        <w:spacing w:after="204" w:line="259" w:lineRule="auto"/>
        <w:ind w:left="14" w:firstLine="0"/>
        <w:jc w:val="left"/>
      </w:pPr>
      <w:r>
        <w:rPr>
          <w:i/>
          <w:sz w:val="24"/>
        </w:rPr>
        <w:t xml:space="preserve"> </w:t>
      </w:r>
    </w:p>
    <w:p w14:paraId="737C9F1D" w14:textId="77777777" w:rsidR="0029276C" w:rsidRDefault="00F21CD3">
      <w:pPr>
        <w:spacing w:after="156" w:line="259" w:lineRule="auto"/>
        <w:ind w:left="14" w:firstLine="0"/>
        <w:jc w:val="left"/>
      </w:pPr>
      <w:r>
        <w:rPr>
          <w:i/>
          <w:sz w:val="24"/>
        </w:rPr>
        <w:t xml:space="preserve"> </w:t>
      </w:r>
      <w:r>
        <w:t xml:space="preserve">  </w:t>
      </w:r>
    </w:p>
    <w:p w14:paraId="0EF11CDD" w14:textId="77777777" w:rsidR="0029276C" w:rsidRDefault="00F21CD3">
      <w:pPr>
        <w:spacing w:line="259" w:lineRule="auto"/>
        <w:ind w:left="29" w:firstLine="0"/>
        <w:jc w:val="left"/>
      </w:pPr>
      <w:r>
        <w:t xml:space="preserve">   </w:t>
      </w:r>
    </w:p>
    <w:p w14:paraId="52ED118B" w14:textId="77777777" w:rsidR="0029276C" w:rsidRDefault="00F21CD3">
      <w:pPr>
        <w:spacing w:after="153" w:line="259" w:lineRule="auto"/>
        <w:ind w:left="0" w:firstLine="0"/>
        <w:jc w:val="right"/>
      </w:pPr>
      <w:r>
        <w:t xml:space="preserve">     </w:t>
      </w:r>
    </w:p>
    <w:p w14:paraId="6BC6D15E" w14:textId="77777777" w:rsidR="0029276C" w:rsidRDefault="00F21CD3">
      <w:pPr>
        <w:spacing w:after="153" w:line="259" w:lineRule="auto"/>
        <w:ind w:left="0" w:firstLine="0"/>
        <w:jc w:val="right"/>
      </w:pPr>
      <w:r>
        <w:t xml:space="preserve">     </w:t>
      </w:r>
    </w:p>
    <w:p w14:paraId="455AF51D" w14:textId="77777777" w:rsidR="0029276C" w:rsidRDefault="00F21CD3">
      <w:pPr>
        <w:spacing w:after="0" w:line="259" w:lineRule="auto"/>
        <w:ind w:left="58" w:firstLine="0"/>
        <w:jc w:val="left"/>
      </w:pPr>
      <w:r>
        <w:t xml:space="preserve">     </w:t>
      </w:r>
    </w:p>
    <w:sectPr w:rsidR="0029276C">
      <w:pgSz w:w="11906" w:h="16838"/>
      <w:pgMar w:top="1440" w:right="460" w:bottom="1440" w:left="135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6C"/>
    <w:rsid w:val="00193972"/>
    <w:rsid w:val="0029276C"/>
    <w:rsid w:val="00556B00"/>
    <w:rsid w:val="00A85DBD"/>
    <w:rsid w:val="00E57D0D"/>
    <w:rsid w:val="00F21CD3"/>
    <w:rsid w:val="00F32D7B"/>
    <w:rsid w:val="00FD46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9AC8"/>
  <w15:docId w15:val="{856FF7D4-078E-44D3-80D8-BD3955D2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58" w:line="257" w:lineRule="auto"/>
      <w:ind w:left="2101" w:hanging="48"/>
      <w:jc w:val="both"/>
    </w:pPr>
    <w:rPr>
      <w:rFonts w:ascii="Calibri" w:eastAsia="Calibri" w:hAnsi="Calibri" w:cs="Calibri"/>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39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397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De Bondt</dc:creator>
  <cp:keywords/>
  <cp:lastModifiedBy>Sigrid Vandenbulcke</cp:lastModifiedBy>
  <cp:revision>2</cp:revision>
  <cp:lastPrinted>2018-02-27T10:23:00Z</cp:lastPrinted>
  <dcterms:created xsi:type="dcterms:W3CDTF">2018-02-28T11:19:00Z</dcterms:created>
  <dcterms:modified xsi:type="dcterms:W3CDTF">2018-02-28T11:19:00Z</dcterms:modified>
</cp:coreProperties>
</file>