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36A" w:rsidRDefault="004B2A80">
      <w:pPr>
        <w:pStyle w:val="Hoofdtekst"/>
        <w:rPr>
          <w:sz w:val="24"/>
          <w:szCs w:val="24"/>
        </w:rPr>
      </w:pPr>
      <w:bookmarkStart w:id="0" w:name="_GoBack"/>
      <w:bookmarkEnd w:id="0"/>
      <w:r>
        <w:rPr>
          <w:sz w:val="28"/>
          <w:szCs w:val="28"/>
          <w:u w:val="single"/>
        </w:rPr>
        <w:t>Martine Bruggeman</w:t>
      </w:r>
      <w:r>
        <w:rPr>
          <w:sz w:val="28"/>
          <w:szCs w:val="28"/>
        </w:rPr>
        <w:t xml:space="preserve"> </w:t>
      </w:r>
      <w:r>
        <w:rPr>
          <w:sz w:val="28"/>
          <w:szCs w:val="28"/>
        </w:rPr>
        <w:tab/>
      </w:r>
      <w:r>
        <w:rPr>
          <w:sz w:val="28"/>
          <w:szCs w:val="28"/>
        </w:rPr>
        <w:tab/>
      </w:r>
      <w:r>
        <w:rPr>
          <w:sz w:val="24"/>
          <w:szCs w:val="24"/>
        </w:rPr>
        <w:t xml:space="preserve">0486 886878 </w:t>
      </w:r>
      <w:r>
        <w:rPr>
          <w:sz w:val="24"/>
          <w:szCs w:val="24"/>
        </w:rPr>
        <w:tab/>
        <w:t xml:space="preserve"> martine.bruggeman10@gmal.com</w:t>
      </w:r>
    </w:p>
    <w:p w:rsidR="00DC736A" w:rsidRDefault="00DC736A">
      <w:pPr>
        <w:pStyle w:val="Hoofdtekst"/>
        <w:rPr>
          <w:sz w:val="28"/>
          <w:szCs w:val="28"/>
          <w:u w:val="single"/>
        </w:rPr>
      </w:pPr>
    </w:p>
    <w:p w:rsidR="00DC736A" w:rsidRDefault="00DC736A">
      <w:pPr>
        <w:pStyle w:val="Hoofdtekst"/>
        <w:rPr>
          <w:sz w:val="28"/>
          <w:szCs w:val="28"/>
          <w:u w:val="single"/>
        </w:rPr>
      </w:pPr>
    </w:p>
    <w:p w:rsidR="00DC736A" w:rsidRDefault="004B2A80">
      <w:pPr>
        <w:pStyle w:val="Hoofdtekst"/>
        <w:rPr>
          <w:sz w:val="28"/>
          <w:szCs w:val="28"/>
          <w:u w:val="single"/>
        </w:rPr>
      </w:pPr>
      <w:r>
        <w:rPr>
          <w:sz w:val="28"/>
          <w:szCs w:val="28"/>
          <w:u w:val="single"/>
        </w:rPr>
        <w:t xml:space="preserve">Tussenkomst bij pt 11: </w:t>
      </w:r>
    </w:p>
    <w:p w:rsidR="00DC736A" w:rsidRDefault="00DC736A">
      <w:pPr>
        <w:pStyle w:val="Hoofdtekst"/>
        <w:rPr>
          <w:b/>
          <w:bCs/>
          <w:sz w:val="28"/>
          <w:szCs w:val="28"/>
          <w:u w:val="single"/>
        </w:rPr>
      </w:pPr>
    </w:p>
    <w:p w:rsidR="00DC736A" w:rsidRDefault="004B2A80">
      <w:pPr>
        <w:pStyle w:val="Hoofdtekst"/>
        <w:rPr>
          <w:b/>
          <w:bCs/>
          <w:sz w:val="28"/>
          <w:szCs w:val="28"/>
          <w:u w:val="single"/>
        </w:rPr>
      </w:pPr>
      <w:r>
        <w:rPr>
          <w:b/>
          <w:bCs/>
          <w:sz w:val="28"/>
          <w:szCs w:val="28"/>
          <w:u w:val="single"/>
        </w:rPr>
        <w:t>Aanstellen van een ontwerper voor de opmaak van een beheersplan en de karkas restauratie van de kapel, het passantenhuis van Nazareth en het Magdalenahospice, Nieuwe</w:t>
      </w:r>
      <w:r>
        <w:rPr>
          <w:b/>
          <w:bCs/>
          <w:sz w:val="28"/>
          <w:szCs w:val="28"/>
          <w:u w:val="single"/>
        </w:rPr>
        <w:t xml:space="preserve"> Gentweg</w:t>
      </w:r>
    </w:p>
    <w:p w:rsidR="00DC736A" w:rsidRDefault="00DC736A">
      <w:pPr>
        <w:pStyle w:val="Hoofdtekst"/>
        <w:rPr>
          <w:sz w:val="28"/>
          <w:szCs w:val="28"/>
        </w:rPr>
      </w:pPr>
    </w:p>
    <w:p w:rsidR="00DC736A" w:rsidRDefault="004B2A80">
      <w:pPr>
        <w:pStyle w:val="Hoofdtekst"/>
        <w:rPr>
          <w:sz w:val="28"/>
          <w:szCs w:val="28"/>
        </w:rPr>
      </w:pPr>
      <w:r>
        <w:rPr>
          <w:sz w:val="28"/>
          <w:szCs w:val="28"/>
        </w:rPr>
        <w:t xml:space="preserve">Eindelijk is er een oplossing in dat dossier in zicht, en daar is N-VA heel blij om. </w:t>
      </w:r>
    </w:p>
    <w:p w:rsidR="00DC736A" w:rsidRDefault="00DC736A">
      <w:pPr>
        <w:pStyle w:val="Hoofdtekst"/>
        <w:rPr>
          <w:sz w:val="28"/>
          <w:szCs w:val="28"/>
        </w:rPr>
      </w:pPr>
    </w:p>
    <w:p w:rsidR="00DC736A" w:rsidRDefault="004B2A80">
      <w:pPr>
        <w:pStyle w:val="Hoofdtekst"/>
        <w:rPr>
          <w:sz w:val="28"/>
          <w:szCs w:val="28"/>
        </w:rPr>
      </w:pPr>
      <w:r>
        <w:rPr>
          <w:sz w:val="28"/>
          <w:szCs w:val="28"/>
        </w:rPr>
        <w:t xml:space="preserve">Het werd hoog tijd. We zagen op de beelden op het berek dat het gebouw in een ongelooflijk lamentabele toestand is, nog veel ernstiger dan we hadden verwacht. </w:t>
      </w:r>
      <w:r>
        <w:rPr>
          <w:sz w:val="28"/>
          <w:szCs w:val="28"/>
        </w:rPr>
        <w:t xml:space="preserve">Het is duidelijk dat er niet veel authentieks meer overschiet. Hoe kan het ook anders als bv de gotische kapel gebruikt wordt om muurtjes te leren metsen, en dat is maar één iets. </w:t>
      </w:r>
    </w:p>
    <w:p w:rsidR="00DC736A" w:rsidRDefault="004B2A80">
      <w:pPr>
        <w:pStyle w:val="Hoofdtekst"/>
        <w:rPr>
          <w:sz w:val="28"/>
          <w:szCs w:val="28"/>
        </w:rPr>
      </w:pPr>
      <w:r>
        <w:rPr>
          <w:sz w:val="28"/>
          <w:szCs w:val="28"/>
        </w:rPr>
        <w:t xml:space="preserve">Een gebouwencomplex waarvan de rijke geschiedenis aanvangt in de 14de eeuw </w:t>
      </w:r>
      <w:r>
        <w:rPr>
          <w:sz w:val="28"/>
          <w:szCs w:val="28"/>
        </w:rPr>
        <w:t>verdient respect. Dit is een triest van schuldig verzuim door opeenvolgende stadsbesturen. Het Erfgoedforum trok regelmatig aan de alarmklok en in oktober 2014 interpelleerde ik ook daaromtrent, maar allemaal zonder gevolg.</w:t>
      </w:r>
    </w:p>
    <w:p w:rsidR="00DC736A" w:rsidRDefault="00DC736A">
      <w:pPr>
        <w:pStyle w:val="Hoofdtekst"/>
        <w:rPr>
          <w:sz w:val="28"/>
          <w:szCs w:val="28"/>
        </w:rPr>
      </w:pPr>
    </w:p>
    <w:p w:rsidR="00DC736A" w:rsidRDefault="004B2A80">
      <w:pPr>
        <w:pStyle w:val="Hoofdtekst"/>
        <w:rPr>
          <w:sz w:val="28"/>
          <w:szCs w:val="28"/>
        </w:rPr>
      </w:pPr>
      <w:r>
        <w:rPr>
          <w:sz w:val="28"/>
          <w:szCs w:val="28"/>
        </w:rPr>
        <w:t>De vraag die heel wat Bruggelin</w:t>
      </w:r>
      <w:r>
        <w:rPr>
          <w:sz w:val="28"/>
          <w:szCs w:val="28"/>
        </w:rPr>
        <w:t>gen bezig houdt in dit dossier is: hoe kon dat zo ver komen ?</w:t>
      </w:r>
    </w:p>
    <w:p w:rsidR="00DC736A" w:rsidRDefault="004B2A80">
      <w:pPr>
        <w:pStyle w:val="Hoofdtekst"/>
        <w:rPr>
          <w:sz w:val="28"/>
          <w:szCs w:val="28"/>
        </w:rPr>
      </w:pPr>
      <w:r>
        <w:rPr>
          <w:sz w:val="28"/>
          <w:szCs w:val="28"/>
        </w:rPr>
        <w:t>Onze enige bekommernis is: zelfs als je geen eigenaar bent, neem als Stad je verantwoordelijkheid</w:t>
      </w:r>
      <w:r>
        <w:rPr>
          <w:sz w:val="28"/>
          <w:szCs w:val="28"/>
        </w:rPr>
        <w:t xml:space="preserve"> </w:t>
      </w:r>
      <w:r>
        <w:rPr>
          <w:sz w:val="28"/>
          <w:szCs w:val="28"/>
        </w:rPr>
        <w:t>als het gaat om het erfgoed van de</w:t>
      </w:r>
      <w:r>
        <w:rPr>
          <w:sz w:val="28"/>
          <w:szCs w:val="28"/>
        </w:rPr>
        <w:t xml:space="preserve"> </w:t>
      </w:r>
      <w:r>
        <w:rPr>
          <w:sz w:val="28"/>
          <w:szCs w:val="28"/>
        </w:rPr>
        <w:t>Stad én van haar inwoners. Er zijn nog van die stadskankers d</w:t>
      </w:r>
      <w:r>
        <w:rPr>
          <w:sz w:val="28"/>
          <w:szCs w:val="28"/>
        </w:rPr>
        <w:t>ie respect verdienen. Hoe langer je wacht, hoe ernstiger de schade wordt, met onomkeerbare gevolgen</w:t>
      </w:r>
      <w:r>
        <w:rPr>
          <w:sz w:val="28"/>
          <w:szCs w:val="28"/>
        </w:rPr>
        <w:t>.</w:t>
      </w:r>
      <w:r>
        <w:rPr>
          <w:sz w:val="28"/>
          <w:szCs w:val="28"/>
        </w:rPr>
        <w:t xml:space="preserve"> </w:t>
      </w:r>
    </w:p>
    <w:p w:rsidR="00DC736A" w:rsidRDefault="00DC736A">
      <w:pPr>
        <w:pStyle w:val="Hoofdtekst"/>
        <w:rPr>
          <w:sz w:val="28"/>
          <w:szCs w:val="28"/>
        </w:rPr>
      </w:pPr>
    </w:p>
    <w:p w:rsidR="00DC736A" w:rsidRDefault="004B2A80">
      <w:pPr>
        <w:pStyle w:val="Hoofdtekst"/>
        <w:rPr>
          <w:sz w:val="28"/>
          <w:szCs w:val="28"/>
        </w:rPr>
      </w:pPr>
      <w:r>
        <w:rPr>
          <w:sz w:val="28"/>
          <w:szCs w:val="28"/>
        </w:rPr>
        <w:t>Daarom zijn we tevreden dat hier nu eindelijk schot in de zaak komt, en we steunen dan ook voluit het initiatief.</w:t>
      </w:r>
    </w:p>
    <w:p w:rsidR="00DC736A" w:rsidRDefault="00DC736A">
      <w:pPr>
        <w:pStyle w:val="Hoofdtekst"/>
        <w:rPr>
          <w:sz w:val="28"/>
          <w:szCs w:val="28"/>
        </w:rPr>
      </w:pPr>
    </w:p>
    <w:p w:rsidR="00DC736A" w:rsidRDefault="00DC736A">
      <w:pPr>
        <w:pStyle w:val="Hoofdtekst"/>
        <w:rPr>
          <w:sz w:val="28"/>
          <w:szCs w:val="28"/>
        </w:rPr>
      </w:pPr>
    </w:p>
    <w:p w:rsidR="00DC736A" w:rsidRDefault="00DC736A">
      <w:pPr>
        <w:pStyle w:val="Hoofdtekst"/>
      </w:pPr>
    </w:p>
    <w:sectPr w:rsidR="00DC736A">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A80" w:rsidRDefault="004B2A80">
      <w:r>
        <w:separator/>
      </w:r>
    </w:p>
  </w:endnote>
  <w:endnote w:type="continuationSeparator" w:id="0">
    <w:p w:rsidR="004B2A80" w:rsidRDefault="004B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36A" w:rsidRDefault="00DC736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A80" w:rsidRDefault="004B2A80">
      <w:r>
        <w:separator/>
      </w:r>
    </w:p>
  </w:footnote>
  <w:footnote w:type="continuationSeparator" w:id="0">
    <w:p w:rsidR="004B2A80" w:rsidRDefault="004B2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36A" w:rsidRDefault="00DC736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6A"/>
    <w:rsid w:val="004B2A80"/>
    <w:rsid w:val="00C50571"/>
    <w:rsid w:val="00DC73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623020-DDA3-45B9-9FD4-13A78995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1269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 Vandenbulcke</dc:creator>
  <cp:lastModifiedBy>Sigrid Vandenbulcke</cp:lastModifiedBy>
  <cp:revision>2</cp:revision>
  <dcterms:created xsi:type="dcterms:W3CDTF">2018-02-28T11:12:00Z</dcterms:created>
  <dcterms:modified xsi:type="dcterms:W3CDTF">2018-02-28T11:12:00Z</dcterms:modified>
</cp:coreProperties>
</file>