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08D" w:rsidRDefault="007D608D">
      <w:pPr>
        <w:rPr>
          <w:sz w:val="24"/>
          <w:szCs w:val="24"/>
        </w:rPr>
      </w:pPr>
      <w:bookmarkStart w:id="0" w:name="_GoBack"/>
      <w:bookmarkEnd w:id="0"/>
      <w:r>
        <w:rPr>
          <w:sz w:val="24"/>
          <w:szCs w:val="24"/>
        </w:rPr>
        <w:t>Nele Caus</w:t>
      </w:r>
    </w:p>
    <w:p w:rsidR="007D608D" w:rsidRDefault="007D608D">
      <w:pPr>
        <w:rPr>
          <w:sz w:val="24"/>
          <w:szCs w:val="24"/>
        </w:rPr>
      </w:pPr>
      <w:r>
        <w:rPr>
          <w:sz w:val="24"/>
          <w:szCs w:val="24"/>
        </w:rPr>
        <w:t>Gemeenteraadslid N-VA Brugge</w:t>
      </w:r>
    </w:p>
    <w:p w:rsidR="007D608D" w:rsidRDefault="0051234A">
      <w:pPr>
        <w:rPr>
          <w:sz w:val="24"/>
          <w:szCs w:val="24"/>
        </w:rPr>
      </w:pPr>
      <w:hyperlink r:id="rId4" w:history="1">
        <w:r w:rsidR="007D608D" w:rsidRPr="0007715D">
          <w:rPr>
            <w:rStyle w:val="Hyperlink"/>
            <w:sz w:val="24"/>
            <w:szCs w:val="24"/>
          </w:rPr>
          <w:t>nelecaus@live.be</w:t>
        </w:r>
      </w:hyperlink>
    </w:p>
    <w:p w:rsidR="007D608D" w:rsidRDefault="0051234A">
      <w:pPr>
        <w:rPr>
          <w:sz w:val="24"/>
          <w:szCs w:val="24"/>
        </w:rPr>
      </w:pPr>
      <w:hyperlink r:id="rId5" w:history="1">
        <w:r w:rsidR="007D608D" w:rsidRPr="0007715D">
          <w:rPr>
            <w:rStyle w:val="Hyperlink"/>
            <w:sz w:val="24"/>
            <w:szCs w:val="24"/>
          </w:rPr>
          <w:t>nele.caus@brugge.be</w:t>
        </w:r>
      </w:hyperlink>
      <w:r w:rsidR="007D608D">
        <w:rPr>
          <w:sz w:val="24"/>
          <w:szCs w:val="24"/>
        </w:rPr>
        <w:tab/>
      </w:r>
    </w:p>
    <w:p w:rsidR="007D608D" w:rsidRDefault="007D608D">
      <w:pPr>
        <w:rPr>
          <w:sz w:val="24"/>
          <w:szCs w:val="24"/>
        </w:rPr>
      </w:pPr>
      <w:r>
        <w:rPr>
          <w:sz w:val="24"/>
          <w:szCs w:val="24"/>
        </w:rPr>
        <w:t>0476/409935</w:t>
      </w:r>
    </w:p>
    <w:p w:rsidR="007D608D" w:rsidRDefault="007D608D">
      <w:pPr>
        <w:rPr>
          <w:sz w:val="24"/>
          <w:szCs w:val="24"/>
        </w:rPr>
      </w:pPr>
    </w:p>
    <w:p w:rsidR="007D608D" w:rsidRPr="002E76A8" w:rsidRDefault="007D608D">
      <w:pPr>
        <w:rPr>
          <w:b/>
          <w:sz w:val="24"/>
          <w:szCs w:val="24"/>
          <w:u w:val="single"/>
        </w:rPr>
      </w:pPr>
      <w:r w:rsidRPr="002E76A8">
        <w:rPr>
          <w:b/>
          <w:sz w:val="24"/>
          <w:szCs w:val="24"/>
          <w:u w:val="single"/>
        </w:rPr>
        <w:t>Betreft: Voorstel</w:t>
      </w:r>
      <w:r w:rsidR="002E76A8" w:rsidRPr="002E76A8">
        <w:rPr>
          <w:b/>
          <w:sz w:val="24"/>
          <w:szCs w:val="24"/>
          <w:u w:val="single"/>
        </w:rPr>
        <w:t xml:space="preserve"> GR 26/2:</w:t>
      </w:r>
      <w:r w:rsidRPr="002E76A8">
        <w:rPr>
          <w:b/>
          <w:sz w:val="24"/>
          <w:szCs w:val="24"/>
          <w:u w:val="single"/>
        </w:rPr>
        <w:t xml:space="preserve"> Tiny Forest(s) in Brugge </w:t>
      </w:r>
    </w:p>
    <w:p w:rsidR="007D608D" w:rsidRDefault="007D608D">
      <w:pPr>
        <w:rPr>
          <w:sz w:val="24"/>
          <w:szCs w:val="24"/>
        </w:rPr>
      </w:pPr>
    </w:p>
    <w:p w:rsidR="007D608D" w:rsidRDefault="007D608D">
      <w:pPr>
        <w:rPr>
          <w:sz w:val="24"/>
          <w:szCs w:val="24"/>
        </w:rPr>
      </w:pPr>
    </w:p>
    <w:p w:rsidR="00F94E37" w:rsidRPr="007D608D" w:rsidRDefault="00E25413">
      <w:pPr>
        <w:rPr>
          <w:sz w:val="24"/>
          <w:szCs w:val="24"/>
        </w:rPr>
      </w:pPr>
      <w:r w:rsidRPr="007D608D">
        <w:rPr>
          <w:sz w:val="24"/>
          <w:szCs w:val="24"/>
        </w:rPr>
        <w:t>Voorzitter, collega’s</w:t>
      </w:r>
    </w:p>
    <w:p w:rsidR="00F94E37" w:rsidRPr="007D608D" w:rsidRDefault="00F94E37">
      <w:pPr>
        <w:rPr>
          <w:sz w:val="24"/>
          <w:szCs w:val="24"/>
        </w:rPr>
      </w:pPr>
    </w:p>
    <w:p w:rsidR="00F94E37" w:rsidRPr="007D608D" w:rsidRDefault="00F94E37">
      <w:pPr>
        <w:rPr>
          <w:sz w:val="24"/>
          <w:szCs w:val="24"/>
        </w:rPr>
      </w:pPr>
      <w:r w:rsidRPr="007D608D">
        <w:rPr>
          <w:sz w:val="24"/>
          <w:szCs w:val="24"/>
        </w:rPr>
        <w:t xml:space="preserve">Dat klimaat en milieu </w:t>
      </w:r>
      <w:r w:rsidR="00755372" w:rsidRPr="007D608D">
        <w:rPr>
          <w:sz w:val="24"/>
          <w:szCs w:val="24"/>
        </w:rPr>
        <w:t>hot items, brandend actueel</w:t>
      </w:r>
      <w:r w:rsidR="00ED391C" w:rsidRPr="007D608D">
        <w:rPr>
          <w:sz w:val="24"/>
          <w:szCs w:val="24"/>
        </w:rPr>
        <w:t>,</w:t>
      </w:r>
      <w:r w:rsidR="00755372" w:rsidRPr="007D608D">
        <w:rPr>
          <w:sz w:val="24"/>
          <w:szCs w:val="24"/>
        </w:rPr>
        <w:t xml:space="preserve"> zijn, hoeft geen betoog. </w:t>
      </w:r>
    </w:p>
    <w:p w:rsidR="00900E39" w:rsidRPr="007D608D" w:rsidRDefault="00900E39">
      <w:pPr>
        <w:rPr>
          <w:sz w:val="24"/>
          <w:szCs w:val="24"/>
        </w:rPr>
      </w:pPr>
      <w:r w:rsidRPr="007D608D">
        <w:rPr>
          <w:sz w:val="24"/>
          <w:szCs w:val="24"/>
        </w:rPr>
        <w:t xml:space="preserve">Het klimaat en milieu zijn het gespreksonderwerp van de dag aan de ontbijttafel, in het klaslokaal, aan de toog tussen de spreekwoordelijke ‘pot en pint’, </w:t>
      </w:r>
      <w:r w:rsidR="00B15D7C" w:rsidRPr="007D608D">
        <w:rPr>
          <w:sz w:val="24"/>
          <w:szCs w:val="24"/>
        </w:rPr>
        <w:t>op de sociale media en in de meer klassieke media.</w:t>
      </w:r>
    </w:p>
    <w:p w:rsidR="00B15D7C" w:rsidRPr="007D608D" w:rsidRDefault="00B15D7C" w:rsidP="00B15D7C">
      <w:pPr>
        <w:rPr>
          <w:sz w:val="24"/>
          <w:szCs w:val="24"/>
        </w:rPr>
      </w:pPr>
      <w:r w:rsidRPr="007D608D">
        <w:rPr>
          <w:sz w:val="24"/>
          <w:szCs w:val="24"/>
        </w:rPr>
        <w:t xml:space="preserve">Ook in Brugge zien we klimaatbetogingen vanuit ondermeer onze schoolgaande jeugd, grootouders en zomeer.  Het thema leeft </w:t>
      </w:r>
      <w:r w:rsidR="007B66A6" w:rsidRPr="007D608D">
        <w:rPr>
          <w:sz w:val="24"/>
          <w:szCs w:val="24"/>
        </w:rPr>
        <w:t xml:space="preserve">dus </w:t>
      </w:r>
      <w:r w:rsidRPr="007D608D">
        <w:rPr>
          <w:sz w:val="24"/>
          <w:szCs w:val="24"/>
        </w:rPr>
        <w:t>evenzeer bij de Brugse bevolking en we merken dat het stadsbestuur hier ook de nodige aandacht aan wenst te besteden</w:t>
      </w:r>
      <w:r w:rsidR="007B66A6" w:rsidRPr="007D608D">
        <w:rPr>
          <w:sz w:val="24"/>
          <w:szCs w:val="24"/>
        </w:rPr>
        <w:t>, dat was alvast de boodschap bij de Brugse klimaatmarsen.</w:t>
      </w:r>
    </w:p>
    <w:p w:rsidR="00B15D7C" w:rsidRPr="007D608D" w:rsidRDefault="00B15D7C">
      <w:pPr>
        <w:rPr>
          <w:sz w:val="24"/>
          <w:szCs w:val="24"/>
        </w:rPr>
      </w:pPr>
    </w:p>
    <w:p w:rsidR="003E0DCD" w:rsidRPr="007D608D" w:rsidRDefault="003E0DCD">
      <w:pPr>
        <w:rPr>
          <w:sz w:val="24"/>
          <w:szCs w:val="24"/>
        </w:rPr>
      </w:pPr>
    </w:p>
    <w:p w:rsidR="003E0DCD" w:rsidRPr="007D608D" w:rsidRDefault="007F355F">
      <w:pPr>
        <w:rPr>
          <w:sz w:val="24"/>
          <w:szCs w:val="24"/>
        </w:rPr>
      </w:pPr>
      <w:r w:rsidRPr="007D608D">
        <w:rPr>
          <w:sz w:val="24"/>
          <w:szCs w:val="24"/>
        </w:rPr>
        <w:t xml:space="preserve">Vandaar dat wij </w:t>
      </w:r>
      <w:r w:rsidR="007B66A6" w:rsidRPr="007D608D">
        <w:rPr>
          <w:sz w:val="24"/>
          <w:szCs w:val="24"/>
        </w:rPr>
        <w:t xml:space="preserve">vanuit N-VA Brugge </w:t>
      </w:r>
      <w:r w:rsidRPr="007D608D">
        <w:rPr>
          <w:sz w:val="24"/>
          <w:szCs w:val="24"/>
        </w:rPr>
        <w:t xml:space="preserve">voorstellen om ook op een andere manier dit engagement </w:t>
      </w:r>
      <w:r w:rsidR="0073229A" w:rsidRPr="007D608D">
        <w:rPr>
          <w:sz w:val="24"/>
          <w:szCs w:val="24"/>
        </w:rPr>
        <w:t xml:space="preserve"> en bezorgdheid</w:t>
      </w:r>
      <w:r w:rsidR="00735062" w:rsidRPr="007D608D">
        <w:rPr>
          <w:sz w:val="24"/>
          <w:szCs w:val="24"/>
        </w:rPr>
        <w:t xml:space="preserve"> in concrete actie te vertalen</w:t>
      </w:r>
      <w:r w:rsidR="00EB0F0C" w:rsidRPr="007D608D">
        <w:rPr>
          <w:sz w:val="24"/>
          <w:szCs w:val="24"/>
        </w:rPr>
        <w:t xml:space="preserve">, namelijk met de implementatie van </w:t>
      </w:r>
      <w:r w:rsidR="00B15D7C" w:rsidRPr="007D608D">
        <w:rPr>
          <w:sz w:val="24"/>
          <w:szCs w:val="24"/>
        </w:rPr>
        <w:t xml:space="preserve">één of meerdere </w:t>
      </w:r>
      <w:r w:rsidR="00EB0F0C" w:rsidRPr="007D608D">
        <w:rPr>
          <w:sz w:val="24"/>
          <w:szCs w:val="24"/>
        </w:rPr>
        <w:t>Tiny Forest</w:t>
      </w:r>
      <w:r w:rsidR="00B15D7C" w:rsidRPr="007D608D">
        <w:rPr>
          <w:sz w:val="24"/>
          <w:szCs w:val="24"/>
        </w:rPr>
        <w:t>s</w:t>
      </w:r>
      <w:r w:rsidR="00EB0F0C" w:rsidRPr="007D608D">
        <w:rPr>
          <w:sz w:val="24"/>
          <w:szCs w:val="24"/>
        </w:rPr>
        <w:t xml:space="preserve"> op Brugs grondgebied.</w:t>
      </w:r>
    </w:p>
    <w:p w:rsidR="00EB0F0C" w:rsidRPr="007D608D" w:rsidRDefault="00EB0F0C">
      <w:pPr>
        <w:rPr>
          <w:sz w:val="24"/>
          <w:szCs w:val="24"/>
        </w:rPr>
      </w:pPr>
    </w:p>
    <w:p w:rsidR="007B66A6" w:rsidRPr="007D608D" w:rsidRDefault="007B66A6">
      <w:pPr>
        <w:rPr>
          <w:sz w:val="24"/>
          <w:szCs w:val="24"/>
        </w:rPr>
      </w:pPr>
      <w:r w:rsidRPr="007D608D">
        <w:rPr>
          <w:sz w:val="24"/>
          <w:szCs w:val="24"/>
        </w:rPr>
        <w:t>Een Tiny Forest, wat is dat nu exact?</w:t>
      </w:r>
    </w:p>
    <w:p w:rsidR="007B66A6" w:rsidRPr="007D608D" w:rsidRDefault="00EB0F0C">
      <w:pPr>
        <w:rPr>
          <w:sz w:val="24"/>
          <w:szCs w:val="24"/>
        </w:rPr>
      </w:pPr>
      <w:r w:rsidRPr="007D608D">
        <w:rPr>
          <w:sz w:val="24"/>
          <w:szCs w:val="24"/>
        </w:rPr>
        <w:t>Een Tiny Forest</w:t>
      </w:r>
      <w:r w:rsidR="00CC49DD" w:rsidRPr="007D608D">
        <w:rPr>
          <w:sz w:val="24"/>
          <w:szCs w:val="24"/>
        </w:rPr>
        <w:t xml:space="preserve"> is</w:t>
      </w:r>
      <w:r w:rsidRPr="007D608D">
        <w:rPr>
          <w:sz w:val="24"/>
          <w:szCs w:val="24"/>
        </w:rPr>
        <w:t xml:space="preserve"> een dichtbegroeid, inheems bos ter grootte van een tennisbaan</w:t>
      </w:r>
      <w:r w:rsidR="007B66A6" w:rsidRPr="007D608D">
        <w:rPr>
          <w:sz w:val="24"/>
          <w:szCs w:val="24"/>
        </w:rPr>
        <w:t>, circa 200m²</w:t>
      </w:r>
      <w:r w:rsidRPr="007D608D">
        <w:rPr>
          <w:sz w:val="24"/>
          <w:szCs w:val="24"/>
        </w:rPr>
        <w:t>.</w:t>
      </w:r>
    </w:p>
    <w:p w:rsidR="00EB0F0C" w:rsidRPr="007D608D" w:rsidRDefault="00EB0F0C">
      <w:pPr>
        <w:rPr>
          <w:sz w:val="24"/>
          <w:szCs w:val="24"/>
        </w:rPr>
      </w:pPr>
      <w:r w:rsidRPr="007D608D">
        <w:rPr>
          <w:sz w:val="24"/>
          <w:szCs w:val="24"/>
        </w:rPr>
        <w:t xml:space="preserve">Dit bos is niet alleen een prettige plek voor vlinders, vogels, bijen en kleine zoogdieren, maar ook voor mensen. Kinderen leren in het </w:t>
      </w:r>
      <w:r w:rsidR="007B66A6" w:rsidRPr="007D608D">
        <w:rPr>
          <w:sz w:val="24"/>
          <w:szCs w:val="24"/>
        </w:rPr>
        <w:t xml:space="preserve">bijhorende </w:t>
      </w:r>
      <w:r w:rsidRPr="007D608D">
        <w:rPr>
          <w:sz w:val="24"/>
          <w:szCs w:val="24"/>
        </w:rPr>
        <w:t xml:space="preserve">buitenlokaal over de </w:t>
      </w:r>
      <w:r w:rsidR="00CC49DD" w:rsidRPr="007D608D">
        <w:rPr>
          <w:sz w:val="24"/>
          <w:szCs w:val="24"/>
        </w:rPr>
        <w:t>natuur</w:t>
      </w:r>
      <w:r w:rsidRPr="007D608D">
        <w:rPr>
          <w:sz w:val="24"/>
          <w:szCs w:val="24"/>
        </w:rPr>
        <w:t xml:space="preserve"> en buurtbewoners ontmoeten elkaar op een prettige en gezonde plek.</w:t>
      </w:r>
      <w:r w:rsidR="00F44A18" w:rsidRPr="007D608D">
        <w:rPr>
          <w:sz w:val="24"/>
          <w:szCs w:val="24"/>
        </w:rPr>
        <w:t xml:space="preserve"> Dergelijk minibos wordt bij voorkeur door een school of kinderopvang </w:t>
      </w:r>
      <w:r w:rsidR="00F338CC" w:rsidRPr="007D608D">
        <w:rPr>
          <w:sz w:val="24"/>
          <w:szCs w:val="24"/>
        </w:rPr>
        <w:t>geadopteerd.</w:t>
      </w:r>
    </w:p>
    <w:p w:rsidR="00B15D7C" w:rsidRPr="007D608D" w:rsidRDefault="00B15D7C">
      <w:pPr>
        <w:rPr>
          <w:sz w:val="24"/>
          <w:szCs w:val="24"/>
        </w:rPr>
      </w:pPr>
      <w:r w:rsidRPr="007D608D">
        <w:rPr>
          <w:sz w:val="24"/>
          <w:szCs w:val="24"/>
        </w:rPr>
        <w:t xml:space="preserve">Tiny Forest is een concept </w:t>
      </w:r>
      <w:r w:rsidR="007B66A6" w:rsidRPr="007D608D">
        <w:rPr>
          <w:sz w:val="24"/>
          <w:szCs w:val="24"/>
        </w:rPr>
        <w:t xml:space="preserve">dat </w:t>
      </w:r>
      <w:r w:rsidRPr="007D608D">
        <w:rPr>
          <w:sz w:val="24"/>
          <w:szCs w:val="24"/>
        </w:rPr>
        <w:t xml:space="preserve">bedacht </w:t>
      </w:r>
      <w:r w:rsidR="007B66A6" w:rsidRPr="007D608D">
        <w:rPr>
          <w:sz w:val="24"/>
          <w:szCs w:val="24"/>
        </w:rPr>
        <w:t xml:space="preserve">werd </w:t>
      </w:r>
      <w:r w:rsidRPr="007D608D">
        <w:rPr>
          <w:sz w:val="24"/>
          <w:szCs w:val="24"/>
        </w:rPr>
        <w:t>door een Indi</w:t>
      </w:r>
      <w:r w:rsidR="007B66A6" w:rsidRPr="007D608D">
        <w:rPr>
          <w:sz w:val="24"/>
          <w:szCs w:val="24"/>
        </w:rPr>
        <w:t>sche</w:t>
      </w:r>
      <w:r w:rsidRPr="007D608D">
        <w:rPr>
          <w:sz w:val="24"/>
          <w:szCs w:val="24"/>
        </w:rPr>
        <w:t xml:space="preserve"> ingenieur gebaseerd op de bosbouwmethode van een Japanse bomenexper</w:t>
      </w:r>
      <w:r w:rsidR="00296DB8" w:rsidRPr="007D608D">
        <w:rPr>
          <w:sz w:val="24"/>
          <w:szCs w:val="24"/>
        </w:rPr>
        <w:t>t</w:t>
      </w:r>
      <w:r w:rsidR="007B66A6" w:rsidRPr="007D608D">
        <w:rPr>
          <w:sz w:val="24"/>
          <w:szCs w:val="24"/>
        </w:rPr>
        <w:t xml:space="preserve">, </w:t>
      </w:r>
      <w:r w:rsidR="002E76A8">
        <w:rPr>
          <w:sz w:val="24"/>
          <w:szCs w:val="24"/>
        </w:rPr>
        <w:t>e</w:t>
      </w:r>
      <w:r w:rsidR="007B66A6" w:rsidRPr="007D608D">
        <w:rPr>
          <w:sz w:val="24"/>
          <w:szCs w:val="24"/>
        </w:rPr>
        <w:t>e</w:t>
      </w:r>
      <w:r w:rsidR="002E76A8">
        <w:rPr>
          <w:sz w:val="24"/>
          <w:szCs w:val="24"/>
        </w:rPr>
        <w:t>n concept dat</w:t>
      </w:r>
      <w:r w:rsidR="007B66A6" w:rsidRPr="007D608D">
        <w:rPr>
          <w:sz w:val="24"/>
          <w:szCs w:val="24"/>
        </w:rPr>
        <w:t xml:space="preserve"> de laatste jaren overgewaaid is </w:t>
      </w:r>
      <w:r w:rsidR="002E76A8">
        <w:rPr>
          <w:sz w:val="24"/>
          <w:szCs w:val="24"/>
        </w:rPr>
        <w:t xml:space="preserve">naar </w:t>
      </w:r>
      <w:r w:rsidR="007B66A6" w:rsidRPr="007D608D">
        <w:rPr>
          <w:sz w:val="24"/>
          <w:szCs w:val="24"/>
        </w:rPr>
        <w:t>ondermeer Nederland.</w:t>
      </w:r>
    </w:p>
    <w:p w:rsidR="00B15D7C" w:rsidRPr="007D608D" w:rsidRDefault="00B15D7C">
      <w:pPr>
        <w:rPr>
          <w:sz w:val="24"/>
          <w:szCs w:val="24"/>
        </w:rPr>
      </w:pPr>
    </w:p>
    <w:p w:rsidR="00B15D7C" w:rsidRPr="007D608D" w:rsidRDefault="00B15D7C">
      <w:pPr>
        <w:rPr>
          <w:sz w:val="24"/>
          <w:szCs w:val="24"/>
        </w:rPr>
      </w:pPr>
      <w:r w:rsidRPr="007D608D">
        <w:rPr>
          <w:sz w:val="24"/>
          <w:szCs w:val="24"/>
        </w:rPr>
        <w:t xml:space="preserve">De ecologische effecten liggen voor de hand. Een Tiny Forest stimuleert ondermeer de biodiversiteit doordat het bestaat uit verschillende soorten bomen en struiken en deze trekken op hun beurt </w:t>
      </w:r>
      <w:r w:rsidR="007B66A6" w:rsidRPr="007D608D">
        <w:rPr>
          <w:sz w:val="24"/>
          <w:szCs w:val="24"/>
        </w:rPr>
        <w:t xml:space="preserve">diverse </w:t>
      </w:r>
      <w:r w:rsidRPr="007D608D">
        <w:rPr>
          <w:sz w:val="24"/>
          <w:szCs w:val="24"/>
        </w:rPr>
        <w:t>insecten en vogels aan.</w:t>
      </w:r>
    </w:p>
    <w:p w:rsidR="00B15D7C" w:rsidRPr="007D608D" w:rsidRDefault="00B15D7C">
      <w:pPr>
        <w:rPr>
          <w:sz w:val="24"/>
          <w:szCs w:val="24"/>
        </w:rPr>
      </w:pPr>
      <w:r w:rsidRPr="007D608D">
        <w:rPr>
          <w:sz w:val="24"/>
          <w:szCs w:val="24"/>
        </w:rPr>
        <w:t>In tijden van toenemende verstedelijking komt de natuurbeleving dichterbij en verkleint de afstand tussen de mens en de natuur</w:t>
      </w:r>
      <w:r w:rsidR="00E25413" w:rsidRPr="007D608D">
        <w:rPr>
          <w:sz w:val="24"/>
          <w:szCs w:val="24"/>
        </w:rPr>
        <w:t>.</w:t>
      </w:r>
    </w:p>
    <w:p w:rsidR="00E25413" w:rsidRPr="007D608D" w:rsidRDefault="00E25413">
      <w:pPr>
        <w:rPr>
          <w:sz w:val="24"/>
          <w:szCs w:val="24"/>
        </w:rPr>
      </w:pPr>
      <w:r w:rsidRPr="007D608D">
        <w:rPr>
          <w:sz w:val="24"/>
          <w:szCs w:val="24"/>
        </w:rPr>
        <w:t>Het verbetert de luchtkwaliteit en heeft een positief effect op de gezondheid. Meer natuur in de buurt kan zorgen voor minder stress en stressgerelateerde klachten.</w:t>
      </w:r>
    </w:p>
    <w:p w:rsidR="00D507E8" w:rsidRPr="007D608D" w:rsidRDefault="00D507E8">
      <w:pPr>
        <w:rPr>
          <w:sz w:val="24"/>
          <w:szCs w:val="24"/>
        </w:rPr>
      </w:pPr>
    </w:p>
    <w:p w:rsidR="00D507E8" w:rsidRPr="007D608D" w:rsidRDefault="00D507E8">
      <w:pPr>
        <w:rPr>
          <w:sz w:val="24"/>
          <w:szCs w:val="24"/>
        </w:rPr>
      </w:pPr>
      <w:r w:rsidRPr="007D608D">
        <w:rPr>
          <w:sz w:val="24"/>
          <w:szCs w:val="24"/>
        </w:rPr>
        <w:t>Naast de evidente ecologische waarde van zo’n Tiny Forest</w:t>
      </w:r>
      <w:r w:rsidR="00F44A18" w:rsidRPr="007D608D">
        <w:rPr>
          <w:sz w:val="24"/>
          <w:szCs w:val="24"/>
        </w:rPr>
        <w:t xml:space="preserve"> zijn er ook andere</w:t>
      </w:r>
      <w:r w:rsidR="00E25413" w:rsidRPr="007D608D">
        <w:rPr>
          <w:sz w:val="24"/>
          <w:szCs w:val="24"/>
        </w:rPr>
        <w:t xml:space="preserve"> maatschappelijke, sociale</w:t>
      </w:r>
      <w:r w:rsidR="00F44A18" w:rsidRPr="007D608D">
        <w:rPr>
          <w:sz w:val="24"/>
          <w:szCs w:val="24"/>
        </w:rPr>
        <w:t xml:space="preserve"> voordelen hieraan verbonden.</w:t>
      </w:r>
    </w:p>
    <w:p w:rsidR="00F44A18" w:rsidRPr="007D608D" w:rsidRDefault="00F44A18">
      <w:pPr>
        <w:rPr>
          <w:sz w:val="24"/>
          <w:szCs w:val="24"/>
        </w:rPr>
      </w:pPr>
      <w:r w:rsidRPr="007D608D">
        <w:rPr>
          <w:sz w:val="24"/>
          <w:szCs w:val="24"/>
        </w:rPr>
        <w:lastRenderedPageBreak/>
        <w:t>Men verhoogt ondermeer de participatie van de burger en onze jeugd, alsook de sociale cohesie.</w:t>
      </w:r>
    </w:p>
    <w:p w:rsidR="00F44A18" w:rsidRPr="007D608D" w:rsidRDefault="00F44A18">
      <w:pPr>
        <w:rPr>
          <w:sz w:val="24"/>
          <w:szCs w:val="24"/>
        </w:rPr>
      </w:pPr>
      <w:r w:rsidRPr="007D608D">
        <w:rPr>
          <w:sz w:val="24"/>
          <w:szCs w:val="24"/>
        </w:rPr>
        <w:t xml:space="preserve">Onze jeugd leert </w:t>
      </w:r>
      <w:r w:rsidR="00442BBD" w:rsidRPr="007D608D">
        <w:rPr>
          <w:sz w:val="24"/>
          <w:szCs w:val="24"/>
        </w:rPr>
        <w:t>het</w:t>
      </w:r>
      <w:r w:rsidR="00F338CC" w:rsidRPr="007D608D">
        <w:rPr>
          <w:sz w:val="24"/>
          <w:szCs w:val="24"/>
        </w:rPr>
        <w:t xml:space="preserve"> nodige </w:t>
      </w:r>
      <w:r w:rsidR="00442BBD" w:rsidRPr="007D608D">
        <w:rPr>
          <w:sz w:val="24"/>
          <w:szCs w:val="24"/>
        </w:rPr>
        <w:t xml:space="preserve">verantwoordelijkheidsgevoel ontwikkelen gezien de ‘adoptieschool’mee instaat voor het onderhoud en beheer van zijn Tiny Forest. </w:t>
      </w:r>
    </w:p>
    <w:p w:rsidR="00442BBD" w:rsidRPr="007D608D" w:rsidRDefault="00442BBD">
      <w:pPr>
        <w:rPr>
          <w:sz w:val="24"/>
          <w:szCs w:val="24"/>
        </w:rPr>
      </w:pPr>
      <w:r w:rsidRPr="007D608D">
        <w:rPr>
          <w:sz w:val="24"/>
          <w:szCs w:val="24"/>
        </w:rPr>
        <w:t>Daarnaast kunnen ze op een unieke locatie in het buitenlo</w:t>
      </w:r>
      <w:r w:rsidR="00E25413" w:rsidRPr="007D608D">
        <w:rPr>
          <w:sz w:val="24"/>
          <w:szCs w:val="24"/>
        </w:rPr>
        <w:t>kaal</w:t>
      </w:r>
      <w:r w:rsidRPr="007D608D">
        <w:rPr>
          <w:sz w:val="24"/>
          <w:szCs w:val="24"/>
        </w:rPr>
        <w:t xml:space="preserve"> zich verder verdiepen in de belangrijke thema’s als ons klimaat, milieu, …</w:t>
      </w:r>
    </w:p>
    <w:p w:rsidR="007B66A6" w:rsidRPr="007D608D" w:rsidRDefault="007B66A6">
      <w:pPr>
        <w:rPr>
          <w:sz w:val="24"/>
          <w:szCs w:val="24"/>
        </w:rPr>
      </w:pPr>
    </w:p>
    <w:p w:rsidR="007B66A6" w:rsidRPr="007D608D" w:rsidRDefault="007B66A6">
      <w:pPr>
        <w:rPr>
          <w:sz w:val="24"/>
          <w:szCs w:val="24"/>
        </w:rPr>
      </w:pPr>
      <w:r w:rsidRPr="007D608D">
        <w:rPr>
          <w:sz w:val="24"/>
          <w:szCs w:val="24"/>
        </w:rPr>
        <w:t>Enkel maar win-win voor Brugge!</w:t>
      </w:r>
    </w:p>
    <w:p w:rsidR="00E25413" w:rsidRPr="007D608D" w:rsidRDefault="00E25413">
      <w:pPr>
        <w:rPr>
          <w:sz w:val="24"/>
          <w:szCs w:val="24"/>
        </w:rPr>
      </w:pPr>
    </w:p>
    <w:p w:rsidR="00442BBD" w:rsidRPr="007D608D" w:rsidRDefault="00442BBD">
      <w:pPr>
        <w:rPr>
          <w:sz w:val="24"/>
          <w:szCs w:val="24"/>
        </w:rPr>
      </w:pPr>
      <w:r w:rsidRPr="007D608D">
        <w:rPr>
          <w:sz w:val="24"/>
          <w:szCs w:val="24"/>
        </w:rPr>
        <w:t>Oudenaarde sprong alvast op de kar van dit opkomend fenomeen naar het voorbeeld van vele Nederlandse gemeentes.</w:t>
      </w:r>
    </w:p>
    <w:p w:rsidR="00FF2C5B" w:rsidRPr="007D608D" w:rsidRDefault="00FF2C5B">
      <w:pPr>
        <w:rPr>
          <w:sz w:val="24"/>
          <w:szCs w:val="24"/>
        </w:rPr>
      </w:pPr>
    </w:p>
    <w:p w:rsidR="00FF2C5B" w:rsidRPr="007D608D" w:rsidRDefault="00FF2C5B">
      <w:pPr>
        <w:rPr>
          <w:sz w:val="24"/>
          <w:szCs w:val="24"/>
        </w:rPr>
      </w:pPr>
      <w:r w:rsidRPr="007D608D">
        <w:rPr>
          <w:sz w:val="24"/>
          <w:szCs w:val="24"/>
        </w:rPr>
        <w:t xml:space="preserve">Wij vinden dat Brugge zich </w:t>
      </w:r>
      <w:r w:rsidR="00180FD7" w:rsidRPr="007D608D">
        <w:rPr>
          <w:sz w:val="24"/>
          <w:szCs w:val="24"/>
        </w:rPr>
        <w:t xml:space="preserve">op deze manier als </w:t>
      </w:r>
      <w:r w:rsidR="00E47508" w:rsidRPr="007D608D">
        <w:rPr>
          <w:sz w:val="24"/>
          <w:szCs w:val="24"/>
        </w:rPr>
        <w:t>warme en geëngageerde stad mét aandacht voor het klimaat kan profileren.</w:t>
      </w:r>
    </w:p>
    <w:p w:rsidR="00E47508" w:rsidRPr="007D608D" w:rsidRDefault="00E47508">
      <w:pPr>
        <w:rPr>
          <w:sz w:val="24"/>
          <w:szCs w:val="24"/>
        </w:rPr>
      </w:pPr>
      <w:r w:rsidRPr="007D608D">
        <w:rPr>
          <w:sz w:val="24"/>
          <w:szCs w:val="24"/>
        </w:rPr>
        <w:t>Een kans om op ecologische wijze bruggen te slaan, onze bevolking, jong en oud</w:t>
      </w:r>
      <w:r w:rsidR="00387DF3" w:rsidRPr="007D608D">
        <w:rPr>
          <w:sz w:val="24"/>
          <w:szCs w:val="24"/>
        </w:rPr>
        <w:t>,</w:t>
      </w:r>
      <w:r w:rsidRPr="007D608D">
        <w:rPr>
          <w:sz w:val="24"/>
          <w:szCs w:val="24"/>
        </w:rPr>
        <w:t xml:space="preserve"> op kleinschalige wijze terug te verbinden aan en met elkaar in dit minibos, dewelke voor de buurt in kwestie ook een gezellige ontmoetingsplaats wordt.</w:t>
      </w:r>
    </w:p>
    <w:p w:rsidR="00E47508" w:rsidRPr="007D608D" w:rsidRDefault="00E47508">
      <w:pPr>
        <w:rPr>
          <w:sz w:val="24"/>
          <w:szCs w:val="24"/>
        </w:rPr>
      </w:pPr>
    </w:p>
    <w:p w:rsidR="00E47508" w:rsidRPr="007D608D" w:rsidRDefault="00E47508">
      <w:pPr>
        <w:rPr>
          <w:sz w:val="24"/>
          <w:szCs w:val="24"/>
        </w:rPr>
      </w:pPr>
      <w:r w:rsidRPr="007D608D">
        <w:rPr>
          <w:sz w:val="24"/>
          <w:szCs w:val="24"/>
        </w:rPr>
        <w:t>Er zijn ongetwijfeld een aantal geschikte locaties in Brugge voor zo’n Brugs Tiny Forest.</w:t>
      </w:r>
      <w:r w:rsidR="00B77235" w:rsidRPr="007D608D">
        <w:rPr>
          <w:sz w:val="24"/>
          <w:szCs w:val="24"/>
        </w:rPr>
        <w:t xml:space="preserve"> Ik denk hierbij aan de braakliggende, ietwat verwaarloosde stroken nabij het Entrepot in de achterhaven, nabij de Scoutslokalen. Op Sint-Pieters is er de ruimte nabij de sociale woningblokken... In de binnenstad kan dit zelfs geïntegreerd worden in de nieuwe woonprojecten waarbij er ook ruimte hiervoor kan vrijgemaakt worden bij bijvb de VTI-site.</w:t>
      </w:r>
    </w:p>
    <w:p w:rsidR="00E47508" w:rsidRPr="007D608D" w:rsidRDefault="00E47508">
      <w:pPr>
        <w:rPr>
          <w:sz w:val="24"/>
          <w:szCs w:val="24"/>
        </w:rPr>
      </w:pPr>
    </w:p>
    <w:p w:rsidR="00E47508" w:rsidRPr="007D608D" w:rsidRDefault="00E47508">
      <w:pPr>
        <w:rPr>
          <w:sz w:val="24"/>
          <w:szCs w:val="24"/>
        </w:rPr>
      </w:pPr>
    </w:p>
    <w:p w:rsidR="00442BBD" w:rsidRPr="007D608D" w:rsidRDefault="00E25413">
      <w:pPr>
        <w:rPr>
          <w:sz w:val="24"/>
          <w:szCs w:val="24"/>
        </w:rPr>
      </w:pPr>
      <w:r w:rsidRPr="007D608D">
        <w:rPr>
          <w:sz w:val="24"/>
          <w:szCs w:val="24"/>
        </w:rPr>
        <w:t xml:space="preserve">Ik </w:t>
      </w:r>
      <w:r w:rsidR="00F138B5" w:rsidRPr="007D608D">
        <w:rPr>
          <w:sz w:val="24"/>
          <w:szCs w:val="24"/>
        </w:rPr>
        <w:t>roep</w:t>
      </w:r>
      <w:r w:rsidRPr="007D608D">
        <w:rPr>
          <w:sz w:val="24"/>
          <w:szCs w:val="24"/>
        </w:rPr>
        <w:t xml:space="preserve"> dan ook </w:t>
      </w:r>
      <w:r w:rsidR="00F138B5" w:rsidRPr="007D608D">
        <w:rPr>
          <w:sz w:val="24"/>
          <w:szCs w:val="24"/>
        </w:rPr>
        <w:t xml:space="preserve">op </w:t>
      </w:r>
      <w:r w:rsidRPr="007D608D">
        <w:rPr>
          <w:sz w:val="24"/>
          <w:szCs w:val="24"/>
        </w:rPr>
        <w:t>om met de betrokken diensten de mogelijkheden hiervoor na te gaan en hopelijk zien we in de nabije toekomst een  eerste Brugs Tiny Forest verschijnen en bloeien.</w:t>
      </w:r>
    </w:p>
    <w:p w:rsidR="00B77235" w:rsidRPr="007D608D" w:rsidRDefault="00B77235">
      <w:pPr>
        <w:rPr>
          <w:sz w:val="24"/>
          <w:szCs w:val="24"/>
        </w:rPr>
      </w:pPr>
      <w:r w:rsidRPr="007D608D">
        <w:rPr>
          <w:sz w:val="24"/>
          <w:szCs w:val="24"/>
        </w:rPr>
        <w:t>Zo kunnen we het klimaatthema wederom op een positieve manier actueel houden en samen vanuit de gemeenschap iets realiseren, een ecologische project met bovendien pedagogische én sociale aspecten.</w:t>
      </w:r>
    </w:p>
    <w:p w:rsidR="00E25413" w:rsidRPr="007D608D" w:rsidRDefault="00E25413">
      <w:pPr>
        <w:rPr>
          <w:sz w:val="24"/>
          <w:szCs w:val="24"/>
        </w:rPr>
      </w:pPr>
    </w:p>
    <w:p w:rsidR="00E25413" w:rsidRPr="007D608D" w:rsidRDefault="00F138B5">
      <w:pPr>
        <w:rPr>
          <w:sz w:val="24"/>
          <w:szCs w:val="24"/>
        </w:rPr>
      </w:pPr>
      <w:r w:rsidRPr="007D608D">
        <w:rPr>
          <w:sz w:val="24"/>
          <w:szCs w:val="24"/>
        </w:rPr>
        <w:t>Ik d</w:t>
      </w:r>
      <w:r w:rsidR="00E25413" w:rsidRPr="007D608D">
        <w:rPr>
          <w:sz w:val="24"/>
          <w:szCs w:val="24"/>
        </w:rPr>
        <w:t xml:space="preserve">ank jullie </w:t>
      </w:r>
      <w:r w:rsidRPr="007D608D">
        <w:rPr>
          <w:sz w:val="24"/>
          <w:szCs w:val="24"/>
        </w:rPr>
        <w:t xml:space="preserve">voor jullie </w:t>
      </w:r>
      <w:r w:rsidR="00E25413" w:rsidRPr="007D608D">
        <w:rPr>
          <w:sz w:val="24"/>
          <w:szCs w:val="24"/>
        </w:rPr>
        <w:t>aandacht.</w:t>
      </w:r>
    </w:p>
    <w:sectPr w:rsidR="00E25413" w:rsidRPr="007D60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BB"/>
    <w:rsid w:val="000B511B"/>
    <w:rsid w:val="00180FD7"/>
    <w:rsid w:val="001A2C28"/>
    <w:rsid w:val="00296DB8"/>
    <w:rsid w:val="002E76A8"/>
    <w:rsid w:val="00387DF3"/>
    <w:rsid w:val="003E0DCD"/>
    <w:rsid w:val="00442BBD"/>
    <w:rsid w:val="0051234A"/>
    <w:rsid w:val="0060146A"/>
    <w:rsid w:val="00704458"/>
    <w:rsid w:val="0073229A"/>
    <w:rsid w:val="00735062"/>
    <w:rsid w:val="00755372"/>
    <w:rsid w:val="007B66A6"/>
    <w:rsid w:val="007D608D"/>
    <w:rsid w:val="007F355F"/>
    <w:rsid w:val="00810A53"/>
    <w:rsid w:val="00841D2C"/>
    <w:rsid w:val="00900E39"/>
    <w:rsid w:val="009C25BB"/>
    <w:rsid w:val="00B15D7C"/>
    <w:rsid w:val="00B77235"/>
    <w:rsid w:val="00CC49DD"/>
    <w:rsid w:val="00D507E8"/>
    <w:rsid w:val="00E05C06"/>
    <w:rsid w:val="00E25413"/>
    <w:rsid w:val="00E47508"/>
    <w:rsid w:val="00EB0F0C"/>
    <w:rsid w:val="00ED391C"/>
    <w:rsid w:val="00F138B5"/>
    <w:rsid w:val="00F338CC"/>
    <w:rsid w:val="00F44A18"/>
    <w:rsid w:val="00F94E37"/>
    <w:rsid w:val="00FF2C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A0FE1-3250-8643-A160-03625D2C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5C06"/>
    <w:rPr>
      <w:color w:val="0563C1" w:themeColor="hyperlink"/>
      <w:u w:val="single"/>
    </w:rPr>
  </w:style>
  <w:style w:type="character" w:styleId="Onopgelostemelding">
    <w:name w:val="Unresolved Mention"/>
    <w:basedOn w:val="Standaardalinea-lettertype"/>
    <w:uiPriority w:val="99"/>
    <w:semiHidden/>
    <w:unhideWhenUsed/>
    <w:rsid w:val="00E05C06"/>
    <w:rPr>
      <w:color w:val="605E5C"/>
      <w:shd w:val="clear" w:color="auto" w:fill="E1DFDD"/>
    </w:rPr>
  </w:style>
  <w:style w:type="paragraph" w:styleId="Ballontekst">
    <w:name w:val="Balloon Text"/>
    <w:basedOn w:val="Standaard"/>
    <w:link w:val="BallontekstChar"/>
    <w:uiPriority w:val="99"/>
    <w:semiHidden/>
    <w:unhideWhenUsed/>
    <w:rsid w:val="00296DB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96D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le.caus@brugge.be" TargetMode="External"/><Relationship Id="rId4" Type="http://schemas.openxmlformats.org/officeDocument/2006/relationships/hyperlink" Target="mailto:nelecaus@live.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Caus</dc:creator>
  <cp:keywords/>
  <dc:description/>
  <cp:lastModifiedBy>Nele Caus</cp:lastModifiedBy>
  <cp:revision>2</cp:revision>
  <cp:lastPrinted>2019-02-26T14:49:00Z</cp:lastPrinted>
  <dcterms:created xsi:type="dcterms:W3CDTF">2019-02-27T09:15:00Z</dcterms:created>
  <dcterms:modified xsi:type="dcterms:W3CDTF">2019-02-27T09:15:00Z</dcterms:modified>
</cp:coreProperties>
</file>