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94" w:rsidRPr="00224694" w:rsidRDefault="00CC67C2" w:rsidP="00224694">
      <w:pPr>
        <w:rPr>
          <w:b/>
        </w:rPr>
      </w:pPr>
      <w:r>
        <w:rPr>
          <w:b/>
        </w:rPr>
        <w:t>Interpellatie Ann Soete – groene taxi’s</w:t>
      </w:r>
    </w:p>
    <w:p w:rsidR="00224694" w:rsidRPr="00224694" w:rsidRDefault="00CC67C2" w:rsidP="00224694">
      <w:pPr>
        <w:rPr>
          <w:b/>
        </w:rPr>
      </w:pPr>
      <w:r>
        <w:rPr>
          <w:b/>
        </w:rPr>
        <w:t>28 juni 2016</w:t>
      </w:r>
    </w:p>
    <w:p w:rsidR="00224694" w:rsidRPr="00224694" w:rsidRDefault="00224694" w:rsidP="00224694">
      <w:pPr>
        <w:rPr>
          <w:b/>
        </w:rPr>
      </w:pPr>
      <w:r w:rsidRPr="00224694">
        <w:rPr>
          <w:b/>
        </w:rPr>
        <w:t>---------------------------------------------------------------------------------------------------------------------------------</w:t>
      </w:r>
    </w:p>
    <w:p w:rsidR="00CC67C2" w:rsidRDefault="00CC67C2" w:rsidP="00CC67C2">
      <w:pPr>
        <w:jc w:val="both"/>
        <w:rPr>
          <w:rFonts w:ascii="Times New Roman" w:eastAsia="Times New Roman" w:hAnsi="Times New Roman" w:cs="Times New Roman"/>
          <w:sz w:val="24"/>
          <w:szCs w:val="24"/>
          <w:lang w:eastAsia="nl-BE"/>
        </w:rPr>
      </w:pPr>
      <w:r>
        <w:rPr>
          <w:rFonts w:eastAsia="Times New Roman"/>
        </w:rPr>
        <w:t>N-VA Brugge pleit ervoor om taxibedrijven die inzetten op een milieubewust beleid extra te belonen.</w:t>
      </w:r>
    </w:p>
    <w:p w:rsidR="00CC67C2" w:rsidRDefault="00CC67C2" w:rsidP="00CC67C2">
      <w:pPr>
        <w:jc w:val="both"/>
        <w:rPr>
          <w:rFonts w:eastAsia="Times New Roman"/>
        </w:rPr>
      </w:pPr>
      <w:r>
        <w:rPr>
          <w:rFonts w:eastAsia="Times New Roman"/>
        </w:rPr>
        <w:t>Taxi's zijn voortdurend op de baan en hebben zodoende een groot aandeel in geluidshinder en mobiliteitsuitstoot. In Brugge hebben de taxibedrijven samen met de stad een charter ondertekend om  in de zone 30 ook daadwerkelijk niet boven de 30km per uur te rijden...perfect dus voor energiezuinige wagens. </w:t>
      </w:r>
    </w:p>
    <w:p w:rsidR="00CC67C2" w:rsidRDefault="00CC67C2" w:rsidP="00CC67C2">
      <w:pPr>
        <w:jc w:val="both"/>
        <w:rPr>
          <w:rFonts w:eastAsia="Times New Roman"/>
        </w:rPr>
      </w:pPr>
      <w:r>
        <w:rPr>
          <w:rFonts w:eastAsia="Times New Roman"/>
        </w:rPr>
        <w:t xml:space="preserve">Zelf rijd ik sedert enkele jaren met een hybride wagen, en heb ook mogen ondervinden dat die inderdaad niet alleen zuinig maar ook quasi </w:t>
      </w:r>
      <w:r>
        <w:rPr>
          <w:rFonts w:eastAsia="Times New Roman"/>
        </w:rPr>
        <w:t>geluidloos</w:t>
      </w:r>
      <w:r>
        <w:rPr>
          <w:rFonts w:eastAsia="Times New Roman"/>
        </w:rPr>
        <w:t xml:space="preserve"> rijdt. Een echte aanrader!</w:t>
      </w:r>
    </w:p>
    <w:p w:rsidR="00CC67C2" w:rsidRDefault="00CC67C2" w:rsidP="00CC67C2">
      <w:pPr>
        <w:jc w:val="both"/>
        <w:rPr>
          <w:rFonts w:eastAsia="Times New Roman"/>
        </w:rPr>
      </w:pPr>
      <w:r>
        <w:rPr>
          <w:rFonts w:eastAsia="Times New Roman"/>
        </w:rPr>
        <w:t>In vele steden in het buitenland rijden ook reeds een ruime meerderheid van de taxi's met milieubewuste wagens. Amsterdam, Parijs, Milaan, en noem maar op.</w:t>
      </w:r>
    </w:p>
    <w:p w:rsidR="00CC67C2" w:rsidRDefault="00CC67C2" w:rsidP="00CC67C2">
      <w:pPr>
        <w:jc w:val="both"/>
        <w:rPr>
          <w:rFonts w:eastAsia="Times New Roman"/>
        </w:rPr>
      </w:pPr>
      <w:r>
        <w:rPr>
          <w:rFonts w:eastAsia="Times New Roman"/>
        </w:rPr>
        <w:t xml:space="preserve">N-VA wil hierbij dan ook graag aandringen aan het stadsbestuur om de taxibedrijven aan te moedigen hun wagenpark te vernieuwen naar energiezuinige of groene wagens. En daarbij willen we enkele voorstellen lanceren die misschien als een stimulans kunnen dienen voor die </w:t>
      </w:r>
      <w:r>
        <w:rPr>
          <w:rFonts w:eastAsia="Times New Roman"/>
        </w:rPr>
        <w:t>gevraagde</w:t>
      </w:r>
      <w:r>
        <w:rPr>
          <w:rFonts w:eastAsia="Times New Roman"/>
        </w:rPr>
        <w:t xml:space="preserve"> omschakeling.</w:t>
      </w:r>
    </w:p>
    <w:p w:rsidR="00CC67C2" w:rsidRPr="00CC67C2" w:rsidRDefault="00CC67C2" w:rsidP="00CC67C2">
      <w:pPr>
        <w:pStyle w:val="Lijstalinea"/>
        <w:numPr>
          <w:ilvl w:val="0"/>
          <w:numId w:val="3"/>
        </w:numPr>
        <w:jc w:val="both"/>
        <w:rPr>
          <w:rFonts w:eastAsia="Times New Roman"/>
        </w:rPr>
      </w:pPr>
      <w:r w:rsidRPr="00CC67C2">
        <w:rPr>
          <w:rFonts w:eastAsia="Times New Roman"/>
        </w:rPr>
        <w:t xml:space="preserve">Taxibedrijven die hun bestaande wagen vervangen door een hybride of elektrische wagen, krijgen gedurende een bepaalde periode een </w:t>
      </w:r>
      <w:proofErr w:type="spellStart"/>
      <w:r w:rsidRPr="00CC67C2">
        <w:rPr>
          <w:rFonts w:eastAsia="Times New Roman"/>
        </w:rPr>
        <w:t>taksvermindering</w:t>
      </w:r>
      <w:proofErr w:type="spellEnd"/>
      <w:r w:rsidRPr="00CC67C2">
        <w:rPr>
          <w:rFonts w:eastAsia="Times New Roman"/>
        </w:rPr>
        <w:t>. Hoe groener de nieuwe wagen, hoe groter de vermindering , bij voorbeeld</w:t>
      </w:r>
    </w:p>
    <w:p w:rsidR="00CC67C2" w:rsidRPr="00CC67C2" w:rsidRDefault="00CC67C2" w:rsidP="00CC67C2">
      <w:pPr>
        <w:pStyle w:val="Lijstalinea"/>
        <w:numPr>
          <w:ilvl w:val="0"/>
          <w:numId w:val="3"/>
        </w:numPr>
        <w:jc w:val="both"/>
        <w:rPr>
          <w:rFonts w:eastAsia="Times New Roman"/>
        </w:rPr>
      </w:pPr>
      <w:r w:rsidRPr="00CC67C2">
        <w:rPr>
          <w:rFonts w:eastAsia="Times New Roman"/>
        </w:rPr>
        <w:t>Taxibedrijven die inzetten op een groene taxi's zouden een voorkeur van stand</w:t>
      </w:r>
      <w:r>
        <w:rPr>
          <w:rFonts w:eastAsia="Times New Roman"/>
        </w:rPr>
        <w:t xml:space="preserve">plaats kunnen krijgen. M.a.w. </w:t>
      </w:r>
      <w:r w:rsidRPr="00CC67C2">
        <w:rPr>
          <w:rFonts w:eastAsia="Times New Roman"/>
        </w:rPr>
        <w:t>voorkeur van keuze tussen de standplaats op de Grote Markt, de ene of andere kant van het station, ...</w:t>
      </w:r>
    </w:p>
    <w:p w:rsidR="00CC67C2" w:rsidRPr="00CC67C2" w:rsidRDefault="00CC67C2" w:rsidP="00CC67C2">
      <w:pPr>
        <w:pStyle w:val="Lijstalinea"/>
        <w:numPr>
          <w:ilvl w:val="0"/>
          <w:numId w:val="3"/>
        </w:numPr>
        <w:jc w:val="both"/>
        <w:rPr>
          <w:rFonts w:eastAsia="Times New Roman"/>
        </w:rPr>
      </w:pPr>
      <w:r w:rsidRPr="00CC67C2">
        <w:rPr>
          <w:rFonts w:eastAsia="Times New Roman"/>
        </w:rPr>
        <w:t>Standplaatsen of vergunningen die vrijkomen, worden in de eerste plaats voorbehouden en toegekend voor exploitatie met een elektrische of hybride wagen.</w:t>
      </w:r>
    </w:p>
    <w:p w:rsidR="00CC67C2" w:rsidRPr="00CC67C2" w:rsidRDefault="00CC67C2" w:rsidP="00CC67C2">
      <w:pPr>
        <w:pStyle w:val="Lijstalinea"/>
        <w:numPr>
          <w:ilvl w:val="0"/>
          <w:numId w:val="3"/>
        </w:numPr>
        <w:jc w:val="both"/>
        <w:rPr>
          <w:rFonts w:eastAsia="Times New Roman"/>
        </w:rPr>
      </w:pPr>
      <w:r w:rsidRPr="00CC67C2">
        <w:rPr>
          <w:rFonts w:eastAsia="Times New Roman"/>
        </w:rPr>
        <w:t>Uiteraard zou er dan ook een reglement moeten opgemaakt worden dat een elektrische wagen enkel door zen elektrische kan vervangen worden</w:t>
      </w:r>
    </w:p>
    <w:p w:rsidR="00CC67C2" w:rsidRPr="00CC67C2" w:rsidRDefault="00CC67C2" w:rsidP="00CC67C2">
      <w:pPr>
        <w:pStyle w:val="Lijstalinea"/>
        <w:numPr>
          <w:ilvl w:val="0"/>
          <w:numId w:val="3"/>
        </w:numPr>
        <w:jc w:val="both"/>
        <w:rPr>
          <w:rFonts w:eastAsia="Times New Roman"/>
        </w:rPr>
      </w:pPr>
      <w:r w:rsidRPr="00CC67C2">
        <w:rPr>
          <w:rFonts w:eastAsia="Times New Roman"/>
        </w:rPr>
        <w:t xml:space="preserve">Misschien kan men ook de groene taxi's laten </w:t>
      </w:r>
      <w:proofErr w:type="spellStart"/>
      <w:r w:rsidRPr="00CC67C2">
        <w:rPr>
          <w:rFonts w:eastAsia="Times New Roman"/>
        </w:rPr>
        <w:t>bestickeren</w:t>
      </w:r>
      <w:proofErr w:type="spellEnd"/>
      <w:r w:rsidRPr="00CC67C2">
        <w:rPr>
          <w:rFonts w:eastAsia="Times New Roman"/>
        </w:rPr>
        <w:t>, zodat de mensen wel degelijk het verschil zien tussen de groene wagen en de meer vervuilende. Op die manier kunnen zowel particulieren, als bedrijven specifiek kiezen voor dit groene bedrijf. Iedereen kan op die manier het verschil opmerken, zonder dat hier sprake is van platte reclame.</w:t>
      </w:r>
    </w:p>
    <w:p w:rsidR="00CC67C2" w:rsidRPr="00CC67C2" w:rsidRDefault="00CC67C2" w:rsidP="00CC67C2">
      <w:pPr>
        <w:pStyle w:val="Lijstalinea"/>
        <w:numPr>
          <w:ilvl w:val="0"/>
          <w:numId w:val="3"/>
        </w:numPr>
        <w:jc w:val="both"/>
        <w:rPr>
          <w:rFonts w:eastAsia="Times New Roman"/>
        </w:rPr>
      </w:pPr>
      <w:r w:rsidRPr="00CC67C2">
        <w:rPr>
          <w:rFonts w:eastAsia="Times New Roman"/>
        </w:rPr>
        <w:t>En waarom zou de stad niet jaarlijks een  budget vrijmaken voor de uitbouw van een netwerk van elektrische oplaadpalen?  Want uiteraard kan ook het bestuur het goede voorbeeld geven....en  bij vervanging van het wagenpark uitsluitend groene wagens aanschaffen.</w:t>
      </w:r>
    </w:p>
    <w:p w:rsidR="00CC67C2" w:rsidRDefault="00CC67C2" w:rsidP="00CC67C2">
      <w:pPr>
        <w:jc w:val="both"/>
        <w:rPr>
          <w:rFonts w:eastAsia="Times New Roman"/>
        </w:rPr>
      </w:pPr>
    </w:p>
    <w:p w:rsidR="00CC67C2" w:rsidRDefault="00CC67C2" w:rsidP="00CC67C2">
      <w:pPr>
        <w:jc w:val="both"/>
        <w:rPr>
          <w:rFonts w:eastAsia="Times New Roman"/>
        </w:rPr>
      </w:pPr>
      <w:r>
        <w:rPr>
          <w:rFonts w:eastAsia="Times New Roman"/>
        </w:rPr>
        <w:t>In de toekomst zal elektrische, hybride , groene mobiliteit een sterk groeiende, cruciale rol spelen in een koolstofarme samenleving, en dat is toch waar we allemaal naartoe willen! </w:t>
      </w:r>
    </w:p>
    <w:p w:rsidR="00CC67C2" w:rsidRDefault="00CC67C2" w:rsidP="00CC67C2">
      <w:pPr>
        <w:jc w:val="both"/>
        <w:rPr>
          <w:rFonts w:eastAsia="Times New Roman"/>
        </w:rPr>
      </w:pPr>
      <w:r>
        <w:rPr>
          <w:rFonts w:eastAsia="Times New Roman"/>
        </w:rPr>
        <w:t>Mijn vraag aan het college luidt dus als volgt : is het stadsbestuur van plan om in de nabije toekomst stimuli in te voeren bij het taxivervoer...en dit alles in het kader van jullie fameuze klimaatplan?</w:t>
      </w:r>
    </w:p>
    <w:p w:rsidR="00CC67C2" w:rsidRDefault="00CC67C2" w:rsidP="00CC67C2">
      <w:pPr>
        <w:jc w:val="both"/>
        <w:rPr>
          <w:rFonts w:eastAsia="Times New Roman"/>
        </w:rPr>
      </w:pPr>
      <w:r>
        <w:rPr>
          <w:rFonts w:eastAsia="Times New Roman"/>
        </w:rPr>
        <w:t>Nog een voetnoot : in Amsterdam is een taxibedrijf dat uitsluitend met elektrische wagens rijdt, en dus inzet op duurzame economie, dat enkel maar vaste contracten voor onbepaalde tijd aanbiedt aan zijn werknemers. Hun filosofie is de volgende : duurzame relaties met medewerkers leiden tot de beste resultaten. Zij geven ook de voorkeur aan "oudere", langdurige werklozen. Zo krijgen deze mensen een perspectief om ergens voor een lange termijn echt van dienst te kunnen zijn. </w:t>
      </w:r>
    </w:p>
    <w:p w:rsidR="00CC67C2" w:rsidRDefault="00CC67C2" w:rsidP="00CC67C2">
      <w:pPr>
        <w:jc w:val="both"/>
        <w:rPr>
          <w:rFonts w:eastAsia="Times New Roman"/>
        </w:rPr>
      </w:pPr>
      <w:bookmarkStart w:id="0" w:name="_GoBack"/>
      <w:bookmarkEnd w:id="0"/>
      <w:r>
        <w:rPr>
          <w:rFonts w:eastAsia="Times New Roman"/>
        </w:rPr>
        <w:t>Wij hopen dat het bestuur of de bewuste schepen onze suggesties meeneemt, en danken u alvast indien u deze zou realiseren.</w:t>
      </w:r>
    </w:p>
    <w:p w:rsidR="00224694" w:rsidRDefault="00224694" w:rsidP="004D3B16"/>
    <w:p w:rsidR="00163A7F" w:rsidRDefault="00163A7F" w:rsidP="004D3B16">
      <w:r w:rsidRPr="00163A7F">
        <w:rPr>
          <w:b/>
        </w:rPr>
        <w:t>Ann Soete,</w:t>
      </w:r>
      <w:r w:rsidRPr="00163A7F">
        <w:rPr>
          <w:b/>
        </w:rPr>
        <w:br/>
      </w:r>
      <w:r>
        <w:t>Fractieleider N-VA Brugge</w:t>
      </w:r>
      <w:r>
        <w:br/>
      </w:r>
      <w:hyperlink r:id="rId7" w:history="1">
        <w:r w:rsidRPr="008A21D3">
          <w:rPr>
            <w:rStyle w:val="Hyperlink"/>
          </w:rPr>
          <w:t>ann.soete@vlaamsparlement.be</w:t>
        </w:r>
      </w:hyperlink>
      <w:r>
        <w:br/>
        <w:t>0497/36.12.47</w:t>
      </w:r>
    </w:p>
    <w:sectPr w:rsidR="00163A7F" w:rsidSect="00DE0EE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9D" w:rsidRDefault="0049449D" w:rsidP="00626C02">
      <w:pPr>
        <w:spacing w:after="0" w:line="240" w:lineRule="auto"/>
      </w:pPr>
      <w:r>
        <w:separator/>
      </w:r>
    </w:p>
  </w:endnote>
  <w:endnote w:type="continuationSeparator" w:id="0">
    <w:p w:rsidR="0049449D" w:rsidRDefault="0049449D"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39" w:rsidRDefault="003B51DE">
    <w:pPr>
      <w:pStyle w:val="Voettekst"/>
    </w:pPr>
    <w:r w:rsidRPr="005C2601">
      <w:rPr>
        <w:b/>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EF532"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CvrAXl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3B51DE">
    <w:pPr>
      <w:pStyle w:val="Voettekst"/>
    </w:pPr>
    <w:r w:rsidRPr="005C2601">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4997450</wp:posOffset>
              </wp:positionH>
              <wp:positionV relativeFrom="paragraph">
                <wp:posOffset>11430</wp:posOffset>
              </wp:positionV>
              <wp:extent cx="2025015" cy="37020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pt;margin-top:.9pt;width:159.45pt;height:29.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" stroked="f">
              <v:textbox style="mso-fit-shape-to-text:t">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v:textbox>
            </v:shape>
          </w:pict>
        </mc:Fallback>
      </mc:AlternateContent>
    </w: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9D" w:rsidRDefault="0049449D" w:rsidP="00626C02">
      <w:pPr>
        <w:spacing w:after="0" w:line="240" w:lineRule="auto"/>
      </w:pPr>
      <w:r>
        <w:separator/>
      </w:r>
    </w:p>
  </w:footnote>
  <w:footnote w:type="continuationSeparator" w:id="0">
    <w:p w:rsidR="0049449D" w:rsidRDefault="0049449D" w:rsidP="0062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8" w:rsidRDefault="003B51DE" w:rsidP="005E3898">
    <w:pPr>
      <w:pStyle w:val="Koptekst"/>
      <w:jc w:val="right"/>
    </w:pPr>
    <w:r>
      <w:rPr>
        <w:noProof/>
        <w:lang w:val="nl-BE" w:eastAsia="nl-BE"/>
      </w:rPr>
      <w:drawing>
        <wp:inline distT="0" distB="0" distL="0" distR="0">
          <wp:extent cx="2181225" cy="762000"/>
          <wp:effectExtent l="0" t="0" r="9525" b="0"/>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626C02" w:rsidRDefault="003B51DE" w:rsidP="005E3898">
    <w:pPr>
      <w:pStyle w:val="Koptekst"/>
      <w:jc w:val="right"/>
    </w:pPr>
    <w:r w:rsidRPr="005C2601">
      <w:rPr>
        <w:b/>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856DE"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" strokecolor="#ffc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DBC5BE9"/>
    <w:multiLevelType w:val="hybridMultilevel"/>
    <w:tmpl w:val="A8E85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EA3DD8"/>
    <w:multiLevelType w:val="hybridMultilevel"/>
    <w:tmpl w:val="22D24436"/>
    <w:lvl w:ilvl="0" w:tplc="47F03B52">
      <w:numFmt w:val="bullet"/>
      <w:lvlText w:val="-"/>
      <w:lvlJc w:val="left"/>
      <w:pPr>
        <w:ind w:left="720" w:hanging="360"/>
      </w:pPr>
      <w:rPr>
        <w:rFonts w:ascii="Calibri" w:eastAsia="Times New Roman"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94"/>
    <w:rsid w:val="00005745"/>
    <w:rsid w:val="00020B7A"/>
    <w:rsid w:val="00021109"/>
    <w:rsid w:val="000253BC"/>
    <w:rsid w:val="000266E5"/>
    <w:rsid w:val="00046393"/>
    <w:rsid w:val="0007467C"/>
    <w:rsid w:val="00095FF1"/>
    <w:rsid w:val="000C01E2"/>
    <w:rsid w:val="0011362D"/>
    <w:rsid w:val="00114FF4"/>
    <w:rsid w:val="00125544"/>
    <w:rsid w:val="0014079E"/>
    <w:rsid w:val="00162332"/>
    <w:rsid w:val="00163A7F"/>
    <w:rsid w:val="0016693A"/>
    <w:rsid w:val="00180995"/>
    <w:rsid w:val="00190243"/>
    <w:rsid w:val="001A6A59"/>
    <w:rsid w:val="001B6F5C"/>
    <w:rsid w:val="00205884"/>
    <w:rsid w:val="00224694"/>
    <w:rsid w:val="002267FB"/>
    <w:rsid w:val="00240B3D"/>
    <w:rsid w:val="002648B5"/>
    <w:rsid w:val="0029629C"/>
    <w:rsid w:val="002A02FD"/>
    <w:rsid w:val="002A04D2"/>
    <w:rsid w:val="002A1652"/>
    <w:rsid w:val="002A3779"/>
    <w:rsid w:val="002A5562"/>
    <w:rsid w:val="002C144D"/>
    <w:rsid w:val="002C7DBC"/>
    <w:rsid w:val="002D0CE1"/>
    <w:rsid w:val="00353634"/>
    <w:rsid w:val="0036338A"/>
    <w:rsid w:val="003A493B"/>
    <w:rsid w:val="003A6518"/>
    <w:rsid w:val="003B51DE"/>
    <w:rsid w:val="003D3D89"/>
    <w:rsid w:val="00415C26"/>
    <w:rsid w:val="00432744"/>
    <w:rsid w:val="00432E43"/>
    <w:rsid w:val="0048797C"/>
    <w:rsid w:val="0049449D"/>
    <w:rsid w:val="004B1497"/>
    <w:rsid w:val="004D3B16"/>
    <w:rsid w:val="005017DC"/>
    <w:rsid w:val="00501AB5"/>
    <w:rsid w:val="0054524B"/>
    <w:rsid w:val="00553075"/>
    <w:rsid w:val="00553D32"/>
    <w:rsid w:val="00561980"/>
    <w:rsid w:val="0058014C"/>
    <w:rsid w:val="00587BEB"/>
    <w:rsid w:val="00597B6F"/>
    <w:rsid w:val="005B0D6A"/>
    <w:rsid w:val="005B7BF3"/>
    <w:rsid w:val="005C2601"/>
    <w:rsid w:val="005C7E1D"/>
    <w:rsid w:val="005E3898"/>
    <w:rsid w:val="005E4F8A"/>
    <w:rsid w:val="005F2C06"/>
    <w:rsid w:val="005F4B9F"/>
    <w:rsid w:val="006129F9"/>
    <w:rsid w:val="00616D20"/>
    <w:rsid w:val="00620DAA"/>
    <w:rsid w:val="00626C02"/>
    <w:rsid w:val="00630437"/>
    <w:rsid w:val="00654205"/>
    <w:rsid w:val="00660864"/>
    <w:rsid w:val="00684A51"/>
    <w:rsid w:val="006963E8"/>
    <w:rsid w:val="006A7F7E"/>
    <w:rsid w:val="006B23CF"/>
    <w:rsid w:val="006D57C1"/>
    <w:rsid w:val="00700EA7"/>
    <w:rsid w:val="00703752"/>
    <w:rsid w:val="007223D6"/>
    <w:rsid w:val="00724FCE"/>
    <w:rsid w:val="00762C80"/>
    <w:rsid w:val="007838BD"/>
    <w:rsid w:val="007A59B4"/>
    <w:rsid w:val="007B0380"/>
    <w:rsid w:val="007B5452"/>
    <w:rsid w:val="0081060A"/>
    <w:rsid w:val="00813A39"/>
    <w:rsid w:val="00814D09"/>
    <w:rsid w:val="00815B47"/>
    <w:rsid w:val="008519F9"/>
    <w:rsid w:val="008B2F53"/>
    <w:rsid w:val="008F2BE7"/>
    <w:rsid w:val="008F479D"/>
    <w:rsid w:val="009233A5"/>
    <w:rsid w:val="009236E8"/>
    <w:rsid w:val="0092600D"/>
    <w:rsid w:val="0096183B"/>
    <w:rsid w:val="009B24E0"/>
    <w:rsid w:val="009B3930"/>
    <w:rsid w:val="009D0A77"/>
    <w:rsid w:val="009E0B40"/>
    <w:rsid w:val="009F606D"/>
    <w:rsid w:val="00A127BC"/>
    <w:rsid w:val="00A55851"/>
    <w:rsid w:val="00A96912"/>
    <w:rsid w:val="00AC5A6D"/>
    <w:rsid w:val="00AF0860"/>
    <w:rsid w:val="00B14B19"/>
    <w:rsid w:val="00B22C22"/>
    <w:rsid w:val="00B3398B"/>
    <w:rsid w:val="00B66955"/>
    <w:rsid w:val="00BA118C"/>
    <w:rsid w:val="00BA5421"/>
    <w:rsid w:val="00BB5136"/>
    <w:rsid w:val="00BC2573"/>
    <w:rsid w:val="00C00080"/>
    <w:rsid w:val="00C1226D"/>
    <w:rsid w:val="00C12690"/>
    <w:rsid w:val="00C13F72"/>
    <w:rsid w:val="00C17404"/>
    <w:rsid w:val="00C30971"/>
    <w:rsid w:val="00C66061"/>
    <w:rsid w:val="00C74F2E"/>
    <w:rsid w:val="00C76DB7"/>
    <w:rsid w:val="00C85ABC"/>
    <w:rsid w:val="00CC67C2"/>
    <w:rsid w:val="00CE4727"/>
    <w:rsid w:val="00CF798B"/>
    <w:rsid w:val="00D00537"/>
    <w:rsid w:val="00D1329A"/>
    <w:rsid w:val="00D3103F"/>
    <w:rsid w:val="00D50A41"/>
    <w:rsid w:val="00D527F3"/>
    <w:rsid w:val="00D5663C"/>
    <w:rsid w:val="00D672A9"/>
    <w:rsid w:val="00D81EBF"/>
    <w:rsid w:val="00D86D76"/>
    <w:rsid w:val="00D87991"/>
    <w:rsid w:val="00DC2622"/>
    <w:rsid w:val="00DE0EE7"/>
    <w:rsid w:val="00DF0576"/>
    <w:rsid w:val="00DF7EF6"/>
    <w:rsid w:val="00E177DA"/>
    <w:rsid w:val="00E4641F"/>
    <w:rsid w:val="00E73A46"/>
    <w:rsid w:val="00E8685F"/>
    <w:rsid w:val="00EE09AB"/>
    <w:rsid w:val="00F05300"/>
    <w:rsid w:val="00F3212F"/>
    <w:rsid w:val="00F32F01"/>
    <w:rsid w:val="00FA0569"/>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8FC17008-F17D-4563-ABD2-D5980E05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694"/>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rFonts w:ascii="Calibri" w:eastAsia="Calibri" w:hAnsi="Calibri" w:cs="Times New Roman"/>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rFonts w:ascii="Calibri" w:eastAsia="Calibri" w:hAnsi="Calibri" w:cs="Times New Roman"/>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eastAsia="Calibri" w:hAnsi="Tahoma" w:cs="Times New Roman"/>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 w:type="paragraph" w:styleId="Lijstalinea">
    <w:name w:val="List Paragraph"/>
    <w:basedOn w:val="Standaard"/>
    <w:uiPriority w:val="34"/>
    <w:qFormat/>
    <w:rsid w:val="00CC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8428">
      <w:bodyDiv w:val="1"/>
      <w:marLeft w:val="0"/>
      <w:marRight w:val="0"/>
      <w:marTop w:val="0"/>
      <w:marBottom w:val="0"/>
      <w:divBdr>
        <w:top w:val="none" w:sz="0" w:space="0" w:color="auto"/>
        <w:left w:val="none" w:sz="0" w:space="0" w:color="auto"/>
        <w:bottom w:val="none" w:sz="0" w:space="0" w:color="auto"/>
        <w:right w:val="none" w:sz="0" w:space="0" w:color="auto"/>
      </w:divBdr>
    </w:div>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soete@vlaamsparlem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s\Downloads\blanco%20briefhoofd%20Brug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briefhoofd Brugge.dotx</Template>
  <TotalTime>0</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3655</CharactersWithSpaces>
  <SharedDoc>false</SharedDoc>
  <HLinks>
    <vt:vector size="6" baseType="variant">
      <vt:variant>
        <vt:i4>4522103</vt:i4>
      </vt:variant>
      <vt:variant>
        <vt:i4>0</vt:i4>
      </vt:variant>
      <vt:variant>
        <vt:i4>0</vt:i4>
      </vt:variant>
      <vt:variant>
        <vt:i4>5</vt:i4>
      </vt:variant>
      <vt:variant>
        <vt:lpwstr>mailto:Patrick.daels@n-va.be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Desender</dc:creator>
  <cp:lastModifiedBy>Elisa Desender</cp:lastModifiedBy>
  <cp:revision>2</cp:revision>
  <cp:lastPrinted>2015-04-01T18:05:00Z</cp:lastPrinted>
  <dcterms:created xsi:type="dcterms:W3CDTF">2016-06-29T09:12:00Z</dcterms:created>
  <dcterms:modified xsi:type="dcterms:W3CDTF">2016-06-29T09:12:00Z</dcterms:modified>
</cp:coreProperties>
</file>