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BE9026" w14:textId="77777777"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14:paraId="31ACBDE6" w14:textId="77777777"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14:paraId="4AFDEDF5" w14:textId="77777777" w:rsidR="00E272C7" w:rsidRDefault="00E272C7" w:rsidP="00B85404">
      <w:pPr>
        <w:tabs>
          <w:tab w:val="clear" w:pos="2835"/>
          <w:tab w:val="clear" w:pos="3969"/>
          <w:tab w:val="clear" w:pos="5670"/>
        </w:tabs>
      </w:pPr>
    </w:p>
    <w:p w14:paraId="0A9E9BD6" w14:textId="77777777" w:rsidR="00B85404" w:rsidRPr="005138E6" w:rsidRDefault="00B85404" w:rsidP="00B85404">
      <w:pPr>
        <w:tabs>
          <w:tab w:val="clear" w:pos="2835"/>
          <w:tab w:val="clear" w:pos="3969"/>
          <w:tab w:val="clear" w:pos="5670"/>
        </w:tabs>
      </w:pPr>
    </w:p>
    <w:p w14:paraId="01CD0D54" w14:textId="77777777"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14:paraId="56403F5B" w14:textId="77777777" w:rsidTr="00FE114E">
        <w:trPr>
          <w:trHeight w:val="346"/>
        </w:trPr>
        <w:tc>
          <w:tcPr>
            <w:tcW w:w="1957" w:type="dxa"/>
            <w:tcMar>
              <w:left w:w="0" w:type="dxa"/>
            </w:tcMar>
          </w:tcPr>
          <w:p w14:paraId="328505EA"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14:paraId="3440B6E8"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14:paraId="31B5A50B"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14:paraId="20896AC5"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14:paraId="52D1BDE3" w14:textId="77777777"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14:paraId="536EA1C1" w14:textId="77777777" w:rsidR="00A06CFD" w:rsidRPr="006D0810" w:rsidRDefault="00A46D71" w:rsidP="00B85404">
            <w:pPr>
              <w:tabs>
                <w:tab w:val="clear" w:pos="1418"/>
                <w:tab w:val="clear" w:pos="2835"/>
                <w:tab w:val="clear" w:pos="3969"/>
                <w:tab w:val="clear" w:pos="5670"/>
              </w:tabs>
              <w:rPr>
                <w:rStyle w:val="Opmaakprofiel7pt"/>
                <w:color w:val="7FA1B6"/>
              </w:rPr>
            </w:pPr>
            <w:r>
              <w:rPr>
                <w:rStyle w:val="Opmaakprofiel7pt"/>
                <w:color w:val="7FA1B6"/>
              </w:rPr>
              <w:t>17/12</w:t>
            </w:r>
            <w:r w:rsidR="00204F27">
              <w:rPr>
                <w:rStyle w:val="Opmaakprofiel7pt"/>
                <w:color w:val="7FA1B6"/>
              </w:rPr>
              <w:t>/2019</w:t>
            </w:r>
          </w:p>
        </w:tc>
      </w:tr>
      <w:tr w:rsidR="00B85404" w:rsidRPr="006D0810" w14:paraId="76AC1ADC" w14:textId="77777777" w:rsidTr="00FE114E">
        <w:trPr>
          <w:trHeight w:val="346"/>
        </w:trPr>
        <w:tc>
          <w:tcPr>
            <w:tcW w:w="1957" w:type="dxa"/>
            <w:tcMar>
              <w:left w:w="0" w:type="dxa"/>
            </w:tcMar>
          </w:tcPr>
          <w:p w14:paraId="79CB6284"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14:paraId="0A8F67B4"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14:paraId="3A8A20B5"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14:paraId="6015A20F"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14:paraId="38F6FF47" w14:textId="77777777" w:rsidR="00B85404" w:rsidRPr="006D0810" w:rsidRDefault="00B85404" w:rsidP="00B85404">
            <w:pPr>
              <w:tabs>
                <w:tab w:val="clear" w:pos="1418"/>
                <w:tab w:val="clear" w:pos="2835"/>
                <w:tab w:val="clear" w:pos="3969"/>
                <w:tab w:val="clear" w:pos="5670"/>
              </w:tabs>
              <w:rPr>
                <w:rStyle w:val="Opmaakprofiel7pt"/>
                <w:color w:val="7FA1B6"/>
              </w:rPr>
            </w:pPr>
          </w:p>
        </w:tc>
      </w:tr>
    </w:tbl>
    <w:p w14:paraId="438F627B" w14:textId="77777777" w:rsidR="000957B8" w:rsidRDefault="000957B8" w:rsidP="000957B8">
      <w:pPr>
        <w:rPr>
          <w:rFonts w:ascii="Calibri" w:hAnsi="Calibri"/>
          <w:b/>
          <w:sz w:val="32"/>
          <w:szCs w:val="32"/>
          <w:u w:val="single"/>
          <w:lang w:val="nl-BE"/>
        </w:rPr>
      </w:pPr>
      <w:r>
        <w:rPr>
          <w:b/>
          <w:sz w:val="32"/>
          <w:szCs w:val="32"/>
          <w:u w:val="single"/>
        </w:rPr>
        <w:t>Ge</w:t>
      </w:r>
      <w:r w:rsidR="007922FE">
        <w:rPr>
          <w:b/>
          <w:sz w:val="32"/>
          <w:szCs w:val="32"/>
          <w:u w:val="single"/>
        </w:rPr>
        <w:t>meenteraad Brugge  dd. 17/12</w:t>
      </w:r>
      <w:r w:rsidR="000A694C">
        <w:rPr>
          <w:b/>
          <w:sz w:val="32"/>
          <w:szCs w:val="32"/>
          <w:u w:val="single"/>
        </w:rPr>
        <w:t>/2019</w:t>
      </w:r>
    </w:p>
    <w:p w14:paraId="6EC1EC8F" w14:textId="77777777" w:rsidR="003F1C3A" w:rsidRDefault="005A32BE" w:rsidP="000957B8">
      <w:pPr>
        <w:rPr>
          <w:b/>
          <w:sz w:val="32"/>
          <w:szCs w:val="32"/>
          <w:u w:val="single"/>
        </w:rPr>
      </w:pPr>
      <w:r>
        <w:rPr>
          <w:b/>
          <w:sz w:val="32"/>
          <w:szCs w:val="32"/>
          <w:u w:val="single"/>
        </w:rPr>
        <w:t xml:space="preserve">Agendapunt </w:t>
      </w:r>
      <w:r w:rsidR="00815C35">
        <w:rPr>
          <w:b/>
          <w:sz w:val="32"/>
          <w:szCs w:val="32"/>
          <w:u w:val="single"/>
        </w:rPr>
        <w:t>32</w:t>
      </w:r>
      <w:r w:rsidR="00204F27">
        <w:rPr>
          <w:b/>
          <w:sz w:val="32"/>
          <w:szCs w:val="32"/>
          <w:u w:val="single"/>
        </w:rPr>
        <w:t xml:space="preserve"> :  </w:t>
      </w:r>
      <w:r w:rsidR="00815C35">
        <w:rPr>
          <w:b/>
          <w:sz w:val="32"/>
          <w:szCs w:val="32"/>
          <w:u w:val="single"/>
        </w:rPr>
        <w:t>de rechtspositier</w:t>
      </w:r>
      <w:r w:rsidR="001B164D">
        <w:rPr>
          <w:b/>
          <w:sz w:val="32"/>
          <w:szCs w:val="32"/>
          <w:u w:val="single"/>
        </w:rPr>
        <w:t xml:space="preserve">egeling ... een stap in de goede richting ... </w:t>
      </w:r>
    </w:p>
    <w:p w14:paraId="209D2F06" w14:textId="77777777" w:rsidR="001B164D" w:rsidRDefault="001B164D" w:rsidP="00EB4D92">
      <w:pPr>
        <w:jc w:val="both"/>
        <w:rPr>
          <w:b/>
          <w:sz w:val="32"/>
          <w:szCs w:val="32"/>
          <w:u w:val="single"/>
        </w:rPr>
      </w:pPr>
    </w:p>
    <w:p w14:paraId="4921C36F" w14:textId="77777777" w:rsidR="001B164D" w:rsidRDefault="001B164D" w:rsidP="00EB4D92">
      <w:pPr>
        <w:jc w:val="both"/>
        <w:rPr>
          <w:sz w:val="28"/>
          <w:szCs w:val="28"/>
        </w:rPr>
      </w:pPr>
      <w:r>
        <w:rPr>
          <w:sz w:val="28"/>
          <w:szCs w:val="28"/>
        </w:rPr>
        <w:t xml:space="preserve">Vanuit onze N-VA fractie  gaan we de nieuwe (onderhandelde) rechtspositieregeling goedkeuren.  Sedert de geboorte van </w:t>
      </w:r>
      <w:proofErr w:type="spellStart"/>
      <w:r>
        <w:rPr>
          <w:sz w:val="28"/>
          <w:szCs w:val="28"/>
        </w:rPr>
        <w:t>Neno</w:t>
      </w:r>
      <w:proofErr w:type="spellEnd"/>
      <w:r w:rsidR="00355F42">
        <w:rPr>
          <w:sz w:val="28"/>
          <w:szCs w:val="28"/>
        </w:rPr>
        <w:t xml:space="preserve"> (2014)</w:t>
      </w:r>
      <w:r>
        <w:rPr>
          <w:sz w:val="28"/>
          <w:szCs w:val="28"/>
        </w:rPr>
        <w:t xml:space="preserve"> heeft de stad op vlak van personeelsbeleid toch wel een heuse metamorfose meegemaakt.   </w:t>
      </w:r>
      <w:r w:rsidR="00E154A4">
        <w:rPr>
          <w:sz w:val="28"/>
          <w:szCs w:val="28"/>
        </w:rPr>
        <w:t>Het was dan ook meer dan noodzakelijk !</w:t>
      </w:r>
    </w:p>
    <w:p w14:paraId="2F535364" w14:textId="77777777" w:rsidR="00E61BD6" w:rsidRDefault="00E61BD6" w:rsidP="00EB4D92">
      <w:pPr>
        <w:jc w:val="both"/>
        <w:rPr>
          <w:sz w:val="28"/>
          <w:szCs w:val="28"/>
        </w:rPr>
      </w:pPr>
      <w:r>
        <w:rPr>
          <w:sz w:val="28"/>
          <w:szCs w:val="28"/>
        </w:rPr>
        <w:t>Ons menselijk kapitaal in onze stad moeten we koesteren.</w:t>
      </w:r>
    </w:p>
    <w:p w14:paraId="2AB2E38B" w14:textId="77777777" w:rsidR="00355F42" w:rsidRDefault="00355F42" w:rsidP="00EB4D92">
      <w:pPr>
        <w:jc w:val="both"/>
        <w:rPr>
          <w:sz w:val="28"/>
          <w:szCs w:val="28"/>
        </w:rPr>
      </w:pPr>
      <w:r>
        <w:rPr>
          <w:sz w:val="28"/>
          <w:szCs w:val="28"/>
        </w:rPr>
        <w:t xml:space="preserve">Zo stapt men af van de vaste benoeming en schakelen we over naar </w:t>
      </w:r>
      <w:r w:rsidRPr="00355F42">
        <w:rPr>
          <w:b/>
          <w:sz w:val="28"/>
          <w:szCs w:val="28"/>
          <w:u w:val="single"/>
        </w:rPr>
        <w:t>contractuele medewerkers</w:t>
      </w:r>
      <w:r>
        <w:rPr>
          <w:sz w:val="28"/>
          <w:szCs w:val="28"/>
        </w:rPr>
        <w:t xml:space="preserve">.  De logica zelve, de statutaire benoeming is niet meer van deze tijd en een financiële strop rond de hals van ieder openbaar bestuur. </w:t>
      </w:r>
    </w:p>
    <w:p w14:paraId="2BD01886" w14:textId="77777777" w:rsidR="00E61BD6" w:rsidRDefault="00E61BD6" w:rsidP="00EB4D92">
      <w:pPr>
        <w:jc w:val="both"/>
        <w:rPr>
          <w:sz w:val="28"/>
          <w:szCs w:val="28"/>
        </w:rPr>
      </w:pPr>
      <w:r>
        <w:rPr>
          <w:sz w:val="28"/>
          <w:szCs w:val="28"/>
        </w:rPr>
        <w:t xml:space="preserve">We moeten blijven inzetten op een </w:t>
      </w:r>
      <w:r w:rsidRPr="00EB4D92">
        <w:rPr>
          <w:b/>
          <w:sz w:val="28"/>
          <w:szCs w:val="28"/>
          <w:u w:val="single"/>
        </w:rPr>
        <w:t>modern, performant en efficiënt personeelsbeleid</w:t>
      </w:r>
      <w:r>
        <w:rPr>
          <w:sz w:val="28"/>
          <w:szCs w:val="28"/>
        </w:rPr>
        <w:t xml:space="preserve">, in het belang van stad.  Daar zijn flinke stappen vooruit gezet (flexibel werken, thuiswerk, ....) </w:t>
      </w:r>
    </w:p>
    <w:p w14:paraId="69499C07" w14:textId="77777777" w:rsidR="00355F42" w:rsidRDefault="00355F42" w:rsidP="00EB4D92">
      <w:pPr>
        <w:jc w:val="both"/>
        <w:rPr>
          <w:sz w:val="28"/>
          <w:szCs w:val="28"/>
        </w:rPr>
      </w:pPr>
      <w:r>
        <w:rPr>
          <w:sz w:val="28"/>
          <w:szCs w:val="28"/>
        </w:rPr>
        <w:t xml:space="preserve">Wat het </w:t>
      </w:r>
      <w:r w:rsidRPr="00355F42">
        <w:rPr>
          <w:b/>
          <w:sz w:val="28"/>
          <w:szCs w:val="28"/>
          <w:u w:val="single"/>
        </w:rPr>
        <w:t>waarderingsbeleid</w:t>
      </w:r>
      <w:r>
        <w:rPr>
          <w:sz w:val="28"/>
          <w:szCs w:val="28"/>
        </w:rPr>
        <w:t xml:space="preserve"> betreft,  kiest men voor </w:t>
      </w:r>
      <w:r w:rsidRPr="00EB4D92">
        <w:rPr>
          <w:b/>
          <w:sz w:val="28"/>
          <w:szCs w:val="28"/>
          <w:u w:val="single"/>
        </w:rPr>
        <w:t>één</w:t>
      </w:r>
      <w:r>
        <w:rPr>
          <w:sz w:val="28"/>
          <w:szCs w:val="28"/>
        </w:rPr>
        <w:t xml:space="preserve"> systeem voor statutairen en contractuele medewerkers, de enige juiste</w:t>
      </w:r>
      <w:r w:rsidR="00EB4D92">
        <w:rPr>
          <w:sz w:val="28"/>
          <w:szCs w:val="28"/>
        </w:rPr>
        <w:t xml:space="preserve"> en</w:t>
      </w:r>
      <w:r>
        <w:rPr>
          <w:sz w:val="28"/>
          <w:szCs w:val="28"/>
        </w:rPr>
        <w:t xml:space="preserve"> verstandige keuze.  Iedere klant verdient dezelfde correcte, klantvriendelijke behandeling door de stadsmedewerker, statutair benoemd of niet. </w:t>
      </w:r>
    </w:p>
    <w:p w14:paraId="47F3A018" w14:textId="77777777" w:rsidR="00E61BD6" w:rsidRDefault="00E61BD6" w:rsidP="00EB4D92">
      <w:pPr>
        <w:jc w:val="both"/>
        <w:rPr>
          <w:sz w:val="28"/>
          <w:szCs w:val="28"/>
        </w:rPr>
      </w:pPr>
    </w:p>
    <w:p w14:paraId="6851939B" w14:textId="77777777" w:rsidR="00355F42" w:rsidRDefault="00355F42" w:rsidP="00EB4D92">
      <w:pPr>
        <w:jc w:val="both"/>
        <w:rPr>
          <w:sz w:val="28"/>
          <w:szCs w:val="28"/>
        </w:rPr>
      </w:pPr>
      <w:r>
        <w:rPr>
          <w:sz w:val="28"/>
          <w:szCs w:val="28"/>
        </w:rPr>
        <w:t xml:space="preserve">Toch geven we het stadsbestuur nog een aantal </w:t>
      </w:r>
      <w:r w:rsidRPr="00E61BD6">
        <w:rPr>
          <w:sz w:val="28"/>
          <w:szCs w:val="28"/>
          <w:u w:val="single"/>
        </w:rPr>
        <w:t>suggesties</w:t>
      </w:r>
      <w:r>
        <w:rPr>
          <w:sz w:val="28"/>
          <w:szCs w:val="28"/>
        </w:rPr>
        <w:t xml:space="preserve"> mee :</w:t>
      </w:r>
    </w:p>
    <w:p w14:paraId="1C9887D0" w14:textId="77777777" w:rsidR="00355F42" w:rsidRDefault="00C83DEA" w:rsidP="00EB4D92">
      <w:pPr>
        <w:pStyle w:val="Lijstalinea"/>
        <w:numPr>
          <w:ilvl w:val="0"/>
          <w:numId w:val="21"/>
        </w:numPr>
        <w:jc w:val="both"/>
        <w:rPr>
          <w:sz w:val="28"/>
          <w:szCs w:val="28"/>
        </w:rPr>
      </w:pPr>
      <w:r>
        <w:rPr>
          <w:sz w:val="28"/>
          <w:szCs w:val="28"/>
        </w:rPr>
        <w:t>De evaluaties zouden om de 2 jaar gebeuren.</w:t>
      </w:r>
      <w:r w:rsidR="00EB4D92">
        <w:rPr>
          <w:sz w:val="28"/>
          <w:szCs w:val="28"/>
        </w:rPr>
        <w:t xml:space="preserve"> (</w:t>
      </w:r>
      <w:proofErr w:type="spellStart"/>
      <w:r w:rsidR="00EB4D92">
        <w:rPr>
          <w:sz w:val="28"/>
          <w:szCs w:val="28"/>
        </w:rPr>
        <w:t>dixit</w:t>
      </w:r>
      <w:proofErr w:type="spellEnd"/>
      <w:r w:rsidR="00EB4D92">
        <w:rPr>
          <w:sz w:val="28"/>
          <w:szCs w:val="28"/>
        </w:rPr>
        <w:t xml:space="preserve"> </w:t>
      </w:r>
      <w:proofErr w:type="spellStart"/>
      <w:r w:rsidR="00EB4D92">
        <w:rPr>
          <w:sz w:val="28"/>
          <w:szCs w:val="28"/>
        </w:rPr>
        <w:t>berek</w:t>
      </w:r>
      <w:proofErr w:type="spellEnd"/>
      <w:r w:rsidR="00EB4D92">
        <w:rPr>
          <w:sz w:val="28"/>
          <w:szCs w:val="28"/>
        </w:rPr>
        <w:t xml:space="preserve">) </w:t>
      </w:r>
      <w:r>
        <w:rPr>
          <w:sz w:val="28"/>
          <w:szCs w:val="28"/>
        </w:rPr>
        <w:t xml:space="preserve"> We denken dat </w:t>
      </w:r>
      <w:r w:rsidRPr="009B6706">
        <w:rPr>
          <w:b/>
          <w:sz w:val="28"/>
          <w:szCs w:val="28"/>
          <w:u w:val="single"/>
        </w:rPr>
        <w:t>een jaarlijkse evaluatie</w:t>
      </w:r>
      <w:r>
        <w:rPr>
          <w:sz w:val="28"/>
          <w:szCs w:val="28"/>
        </w:rPr>
        <w:t xml:space="preserve"> toch zinvol kan zijn.</w:t>
      </w:r>
      <w:r w:rsidR="00EB4D92">
        <w:rPr>
          <w:sz w:val="28"/>
          <w:szCs w:val="28"/>
        </w:rPr>
        <w:t xml:space="preserve"> (in de stukken lezen we dat een waarderingstraject toch jaarlijks zou zijn) </w:t>
      </w:r>
    </w:p>
    <w:p w14:paraId="229EFC9F" w14:textId="77777777" w:rsidR="00355F42" w:rsidRDefault="00C83DEA" w:rsidP="00EB4D92">
      <w:pPr>
        <w:pStyle w:val="Lijstalinea"/>
        <w:numPr>
          <w:ilvl w:val="0"/>
          <w:numId w:val="21"/>
        </w:numPr>
        <w:jc w:val="both"/>
        <w:rPr>
          <w:sz w:val="28"/>
          <w:szCs w:val="28"/>
        </w:rPr>
      </w:pPr>
      <w:r w:rsidRPr="00C83DEA">
        <w:rPr>
          <w:sz w:val="28"/>
          <w:szCs w:val="28"/>
        </w:rPr>
        <w:t xml:space="preserve">De introductie van de </w:t>
      </w:r>
      <w:r w:rsidRPr="00E61BD6">
        <w:rPr>
          <w:b/>
          <w:sz w:val="28"/>
          <w:szCs w:val="28"/>
          <w:u w:val="single"/>
        </w:rPr>
        <w:t>360° feedback-tool</w:t>
      </w:r>
      <w:r w:rsidRPr="00C83DEA">
        <w:rPr>
          <w:sz w:val="28"/>
          <w:szCs w:val="28"/>
        </w:rPr>
        <w:t xml:space="preserve"> zijn we zeer genegen.  Dit is een methode om het</w:t>
      </w:r>
      <w:r w:rsidR="009B6706">
        <w:rPr>
          <w:sz w:val="28"/>
          <w:szCs w:val="28"/>
        </w:rPr>
        <w:t xml:space="preserve"> </w:t>
      </w:r>
      <w:r w:rsidRPr="00C83DEA">
        <w:rPr>
          <w:sz w:val="28"/>
          <w:szCs w:val="28"/>
        </w:rPr>
        <w:t xml:space="preserve">functioneren </w:t>
      </w:r>
      <w:r w:rsidRPr="00C83DEA">
        <w:rPr>
          <w:sz w:val="28"/>
          <w:szCs w:val="28"/>
        </w:rPr>
        <w:lastRenderedPageBreak/>
        <w:t>van een individu te evalueren waarbij gebruik wordt ge</w:t>
      </w:r>
      <w:r>
        <w:rPr>
          <w:sz w:val="28"/>
          <w:szCs w:val="28"/>
        </w:rPr>
        <w:t>maakt van meerdere beoordelaars.</w:t>
      </w:r>
    </w:p>
    <w:p w14:paraId="484E333B" w14:textId="77777777" w:rsidR="00C83DEA" w:rsidRDefault="00C83DEA" w:rsidP="00EB4D92">
      <w:pPr>
        <w:pStyle w:val="Lijstalinea"/>
        <w:jc w:val="both"/>
        <w:rPr>
          <w:sz w:val="28"/>
          <w:szCs w:val="28"/>
        </w:rPr>
      </w:pPr>
      <w:r>
        <w:rPr>
          <w:sz w:val="28"/>
          <w:szCs w:val="28"/>
        </w:rPr>
        <w:t xml:space="preserve">Belangrijk in dit verhaal is dat er ondersteunende </w:t>
      </w:r>
      <w:r w:rsidRPr="009B6706">
        <w:rPr>
          <w:b/>
          <w:sz w:val="28"/>
          <w:szCs w:val="28"/>
          <w:u w:val="single"/>
        </w:rPr>
        <w:t>HR-tools</w:t>
      </w:r>
      <w:r>
        <w:rPr>
          <w:sz w:val="28"/>
          <w:szCs w:val="28"/>
        </w:rPr>
        <w:t xml:space="preserve"> zijn.   Zal de stad hierin investeren ? </w:t>
      </w:r>
      <w:r w:rsidR="00E61BD6">
        <w:rPr>
          <w:sz w:val="28"/>
          <w:szCs w:val="28"/>
        </w:rPr>
        <w:t xml:space="preserve"> O.i. is dat noodzakelijk wil men het verhaal doen slagen. </w:t>
      </w:r>
      <w:r w:rsidR="00B676CB">
        <w:rPr>
          <w:sz w:val="28"/>
          <w:szCs w:val="28"/>
        </w:rPr>
        <w:t xml:space="preserve"> We nemen wel aan dat er in onze stad nog (formele) functioneringsgesprekken en evaluatiegesprekken plaatsvinden. Is dit zo ? </w:t>
      </w:r>
    </w:p>
    <w:p w14:paraId="7B10459B" w14:textId="77777777" w:rsidR="00C83DEA" w:rsidRDefault="00C83DEA" w:rsidP="00EB4D92">
      <w:pPr>
        <w:pStyle w:val="Lijstalinea"/>
        <w:numPr>
          <w:ilvl w:val="0"/>
          <w:numId w:val="21"/>
        </w:numPr>
        <w:jc w:val="both"/>
        <w:rPr>
          <w:sz w:val="28"/>
          <w:szCs w:val="28"/>
        </w:rPr>
      </w:pPr>
      <w:r>
        <w:rPr>
          <w:sz w:val="28"/>
          <w:szCs w:val="28"/>
        </w:rPr>
        <w:t xml:space="preserve">De loonberekening gebeurt in onze stad nog steeds in werkdagen  (gelukkig niet in kalenderdagen).  We adviseren om de loonberekening uit te voeren in </w:t>
      </w:r>
      <w:r w:rsidRPr="009B6706">
        <w:rPr>
          <w:b/>
          <w:sz w:val="28"/>
          <w:szCs w:val="28"/>
          <w:u w:val="single"/>
        </w:rPr>
        <w:t>werkuren</w:t>
      </w:r>
      <w:r>
        <w:rPr>
          <w:sz w:val="28"/>
          <w:szCs w:val="28"/>
        </w:rPr>
        <w:t xml:space="preserve"> ; dit </w:t>
      </w:r>
      <w:r w:rsidR="009B6706">
        <w:rPr>
          <w:sz w:val="28"/>
          <w:szCs w:val="28"/>
        </w:rPr>
        <w:t xml:space="preserve">is de enige, meest correcte berekeningswijze van het loon. </w:t>
      </w:r>
      <w:r>
        <w:rPr>
          <w:sz w:val="28"/>
          <w:szCs w:val="28"/>
        </w:rPr>
        <w:t xml:space="preserve"> Wellicht is het ook aangewezen om te investeren in een nieuwe, efficiënte loonmotor, met </w:t>
      </w:r>
      <w:r w:rsidR="009B6706">
        <w:rPr>
          <w:sz w:val="28"/>
          <w:szCs w:val="28"/>
        </w:rPr>
        <w:t xml:space="preserve"> beleidsondersteunende </w:t>
      </w:r>
      <w:r>
        <w:rPr>
          <w:sz w:val="28"/>
          <w:szCs w:val="28"/>
        </w:rPr>
        <w:t xml:space="preserve">rapporteringsmogelijkheden. </w:t>
      </w:r>
    </w:p>
    <w:p w14:paraId="3A4B5015" w14:textId="77777777" w:rsidR="00C83DEA" w:rsidRDefault="00C83DEA" w:rsidP="00EB4D92">
      <w:pPr>
        <w:pStyle w:val="Lijstalinea"/>
        <w:numPr>
          <w:ilvl w:val="0"/>
          <w:numId w:val="21"/>
        </w:numPr>
        <w:jc w:val="both"/>
        <w:rPr>
          <w:sz w:val="28"/>
          <w:szCs w:val="28"/>
        </w:rPr>
      </w:pPr>
      <w:r>
        <w:rPr>
          <w:sz w:val="28"/>
          <w:szCs w:val="28"/>
        </w:rPr>
        <w:t xml:space="preserve">Wat het personeelsbudget betreft, wordt er in onze stad gekozen om te werken met een </w:t>
      </w:r>
      <w:r w:rsidRPr="009B6706">
        <w:rPr>
          <w:b/>
          <w:sz w:val="28"/>
          <w:szCs w:val="28"/>
          <w:u w:val="single"/>
        </w:rPr>
        <w:t>enveloppe</w:t>
      </w:r>
      <w:r>
        <w:rPr>
          <w:sz w:val="28"/>
          <w:szCs w:val="28"/>
        </w:rPr>
        <w:t xml:space="preserve">.  Een welomschreven personeelsbudget </w:t>
      </w:r>
      <w:proofErr w:type="spellStart"/>
      <w:r>
        <w:rPr>
          <w:sz w:val="28"/>
          <w:szCs w:val="28"/>
        </w:rPr>
        <w:t>responsabiliseert</w:t>
      </w:r>
      <w:proofErr w:type="spellEnd"/>
      <w:r>
        <w:rPr>
          <w:sz w:val="28"/>
          <w:szCs w:val="28"/>
        </w:rPr>
        <w:t xml:space="preserve"> de organisatie. Wat ons betreft, mag deze keuze doorgetrokken worden naar de GROEP Brugge.  Discussies m.b.t. loonstijgingen</w:t>
      </w:r>
      <w:r w:rsidR="00E61BD6">
        <w:rPr>
          <w:sz w:val="28"/>
          <w:szCs w:val="28"/>
        </w:rPr>
        <w:t xml:space="preserve"> (b.v. maaltijdcheques) kunnen dan ook veel beter budgettair gekaderd worden. </w:t>
      </w:r>
    </w:p>
    <w:p w14:paraId="764C0A5F" w14:textId="77777777" w:rsidR="00E61BD6" w:rsidRDefault="00E61BD6" w:rsidP="00EB4D92">
      <w:pPr>
        <w:pStyle w:val="Lijstalinea"/>
        <w:numPr>
          <w:ilvl w:val="0"/>
          <w:numId w:val="21"/>
        </w:numPr>
        <w:jc w:val="both"/>
        <w:rPr>
          <w:sz w:val="28"/>
          <w:szCs w:val="28"/>
        </w:rPr>
      </w:pPr>
      <w:r>
        <w:rPr>
          <w:sz w:val="28"/>
          <w:szCs w:val="28"/>
        </w:rPr>
        <w:t xml:space="preserve">En tot slot moeten we blijven inzetten op het voeren van een </w:t>
      </w:r>
      <w:r w:rsidRPr="009B6706">
        <w:rPr>
          <w:b/>
          <w:sz w:val="28"/>
          <w:szCs w:val="28"/>
          <w:u w:val="single"/>
        </w:rPr>
        <w:t>positief</w:t>
      </w:r>
      <w:r w:rsidRPr="00E61BD6">
        <w:rPr>
          <w:b/>
          <w:sz w:val="28"/>
          <w:szCs w:val="28"/>
        </w:rPr>
        <w:t xml:space="preserve"> absenteïsmebeleid</w:t>
      </w:r>
      <w:r>
        <w:rPr>
          <w:sz w:val="28"/>
          <w:szCs w:val="28"/>
        </w:rPr>
        <w:t xml:space="preserve"> binnen de groep Brugge.  Onze ziekteverzuimcijfers (&gt; 10 %)  zijn</w:t>
      </w:r>
      <w:r w:rsidR="00E154A4">
        <w:rPr>
          <w:sz w:val="28"/>
          <w:szCs w:val="28"/>
        </w:rPr>
        <w:t xml:space="preserve"> (te)</w:t>
      </w:r>
      <w:r>
        <w:rPr>
          <w:sz w:val="28"/>
          <w:szCs w:val="28"/>
        </w:rPr>
        <w:t xml:space="preserve"> hoog, dat kan niemand ontkennen !  Meer re-</w:t>
      </w:r>
      <w:proofErr w:type="spellStart"/>
      <w:r>
        <w:rPr>
          <w:sz w:val="28"/>
          <w:szCs w:val="28"/>
        </w:rPr>
        <w:t>ïntegratietrajecten</w:t>
      </w:r>
      <w:proofErr w:type="spellEnd"/>
      <w:r>
        <w:rPr>
          <w:sz w:val="28"/>
          <w:szCs w:val="28"/>
        </w:rPr>
        <w:t xml:space="preserve"> opzetten</w:t>
      </w:r>
      <w:r w:rsidR="009B6706">
        <w:rPr>
          <w:sz w:val="28"/>
          <w:szCs w:val="28"/>
        </w:rPr>
        <w:t xml:space="preserve"> b.v.</w:t>
      </w:r>
      <w:r>
        <w:rPr>
          <w:sz w:val="28"/>
          <w:szCs w:val="28"/>
        </w:rPr>
        <w:t xml:space="preserve"> is dan ook aangewezen. </w:t>
      </w:r>
    </w:p>
    <w:p w14:paraId="5E36C90F" w14:textId="77777777" w:rsidR="00C83DEA" w:rsidRDefault="00E154A4" w:rsidP="00EB4D92">
      <w:pPr>
        <w:pStyle w:val="Lijstalinea"/>
        <w:numPr>
          <w:ilvl w:val="0"/>
          <w:numId w:val="21"/>
        </w:numPr>
        <w:jc w:val="both"/>
        <w:rPr>
          <w:sz w:val="28"/>
          <w:szCs w:val="28"/>
        </w:rPr>
      </w:pPr>
      <w:r>
        <w:rPr>
          <w:sz w:val="28"/>
          <w:szCs w:val="28"/>
        </w:rPr>
        <w:t xml:space="preserve">Het nieuwe waarderingsbeleid staat of valt met de </w:t>
      </w:r>
      <w:r w:rsidRPr="009B6706">
        <w:rPr>
          <w:b/>
          <w:sz w:val="28"/>
          <w:szCs w:val="28"/>
          <w:u w:val="single"/>
        </w:rPr>
        <w:t>kwaliteit van de leidinggevenden</w:t>
      </w:r>
      <w:r>
        <w:rPr>
          <w:sz w:val="28"/>
          <w:szCs w:val="28"/>
        </w:rPr>
        <w:t xml:space="preserve">.  Wij pleiten dan ook om bovenal te investeren in de kwaliteit van onze leidinggevenden via leiderschapstrajecten, cursussen ‘coachend leidinggeven’, intervisie van leidinggevenden, e.d. ...  Aangepast leiderschap heeft immers een bijzondere impact op absenteïsme. </w:t>
      </w:r>
    </w:p>
    <w:p w14:paraId="76CC29AD" w14:textId="77777777" w:rsidR="00E154A4" w:rsidRPr="00E154A4" w:rsidRDefault="00E154A4" w:rsidP="00E154A4">
      <w:pPr>
        <w:pStyle w:val="Lijstalinea"/>
        <w:rPr>
          <w:sz w:val="28"/>
          <w:szCs w:val="28"/>
        </w:rPr>
      </w:pPr>
    </w:p>
    <w:p w14:paraId="1167BAE6" w14:textId="77777777" w:rsidR="003F1C3A" w:rsidRPr="009B6706" w:rsidRDefault="009B6706" w:rsidP="000957B8">
      <w:pPr>
        <w:rPr>
          <w:sz w:val="32"/>
          <w:szCs w:val="32"/>
        </w:rPr>
      </w:pPr>
      <w:r>
        <w:rPr>
          <w:sz w:val="32"/>
          <w:szCs w:val="32"/>
        </w:rPr>
        <w:lastRenderedPageBreak/>
        <w:t xml:space="preserve">Met dank voor uw antwoord. </w:t>
      </w:r>
    </w:p>
    <w:p w14:paraId="5379D681" w14:textId="77777777" w:rsidR="009B6706" w:rsidRDefault="009B6706" w:rsidP="000957B8">
      <w:pPr>
        <w:rPr>
          <w:sz w:val="28"/>
          <w:szCs w:val="28"/>
        </w:rPr>
      </w:pPr>
    </w:p>
    <w:p w14:paraId="0427019C" w14:textId="77777777" w:rsidR="000957B8" w:rsidRDefault="000957B8" w:rsidP="000957B8">
      <w:r>
        <w:t>Vriendelijke groeten,</w:t>
      </w:r>
    </w:p>
    <w:p w14:paraId="677582FA" w14:textId="77777777" w:rsidR="000957B8" w:rsidRPr="009B6706" w:rsidRDefault="000957B8" w:rsidP="000957B8">
      <w:pPr>
        <w:rPr>
          <w:b/>
          <w:sz w:val="28"/>
          <w:szCs w:val="28"/>
        </w:rPr>
      </w:pPr>
      <w:r w:rsidRPr="009B6706">
        <w:rPr>
          <w:b/>
          <w:sz w:val="28"/>
          <w:szCs w:val="28"/>
        </w:rPr>
        <w:t>Geert Van Tieghem</w:t>
      </w:r>
    </w:p>
    <w:p w14:paraId="222EB1B3" w14:textId="77777777" w:rsidR="000957B8" w:rsidRDefault="000957B8" w:rsidP="000957B8">
      <w:pPr>
        <w:rPr>
          <w:sz w:val="22"/>
          <w:szCs w:val="22"/>
        </w:rPr>
      </w:pPr>
      <w:r>
        <w:t>N-VA-fractieleider</w:t>
      </w:r>
    </w:p>
    <w:p w14:paraId="7463E3AF" w14:textId="77777777" w:rsidR="000957B8" w:rsidRDefault="000957B8" w:rsidP="000957B8">
      <w:r>
        <w:t>0474/96.97.34</w:t>
      </w:r>
    </w:p>
    <w:p w14:paraId="3722B19A" w14:textId="77777777" w:rsidR="000957B8" w:rsidRDefault="00DE0B95" w:rsidP="000957B8">
      <w:hyperlink r:id="rId8" w:history="1">
        <w:r w:rsidR="000957B8">
          <w:rPr>
            <w:rStyle w:val="Hyperlink"/>
          </w:rPr>
          <w:t>geert.vantieghem@n-va.be</w:t>
        </w:r>
      </w:hyperlink>
    </w:p>
    <w:p w14:paraId="490432B1" w14:textId="77777777" w:rsidR="000957B8" w:rsidRDefault="000957B8" w:rsidP="000957B8">
      <w:pPr>
        <w:jc w:val="both"/>
      </w:pPr>
    </w:p>
    <w:p w14:paraId="411990A9" w14:textId="77777777" w:rsidR="000957B8" w:rsidRDefault="000957B8" w:rsidP="000957B8">
      <w:pPr>
        <w:jc w:val="both"/>
      </w:pPr>
    </w:p>
    <w:p w14:paraId="0CCF6D81" w14:textId="77777777" w:rsidR="000957B8" w:rsidRPr="003670A6" w:rsidRDefault="000957B8" w:rsidP="00F249D7">
      <w:pPr>
        <w:rPr>
          <w:sz w:val="24"/>
          <w:szCs w:val="24"/>
        </w:rPr>
      </w:pPr>
    </w:p>
    <w:p w14:paraId="0CA893A1" w14:textId="77777777" w:rsidR="008317F3" w:rsidRDefault="003670A6" w:rsidP="000957B8">
      <w:r>
        <w:rPr>
          <w:sz w:val="24"/>
          <w:szCs w:val="24"/>
        </w:rPr>
        <w:t xml:space="preserve">          </w:t>
      </w:r>
    </w:p>
    <w:p w14:paraId="3A344FF2" w14:textId="77777777" w:rsidR="00286E8E" w:rsidRDefault="00286E8E" w:rsidP="00522000">
      <w:pPr>
        <w:rPr>
          <w:b/>
        </w:rPr>
      </w:pPr>
    </w:p>
    <w:p w14:paraId="03EBC332" w14:textId="77777777"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5132" w14:textId="77777777" w:rsidR="00DE0B95" w:rsidRDefault="00DE0B95">
      <w:r>
        <w:separator/>
      </w:r>
    </w:p>
  </w:endnote>
  <w:endnote w:type="continuationSeparator" w:id="0">
    <w:p w14:paraId="28FF3D66" w14:textId="77777777" w:rsidR="00DE0B95" w:rsidRDefault="00D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2C6F" w14:textId="77777777"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14:anchorId="2C0ED643" wp14:editId="503E9212">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F16B" w14:textId="77777777" w:rsidR="00DE0B95" w:rsidRDefault="00DE0B95">
      <w:r>
        <w:separator/>
      </w:r>
    </w:p>
  </w:footnote>
  <w:footnote w:type="continuationSeparator" w:id="0">
    <w:p w14:paraId="2784C4EA" w14:textId="77777777" w:rsidR="00DE0B95" w:rsidRDefault="00DE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F79A" w14:textId="77777777" w:rsidR="00872ACA" w:rsidRDefault="00872ACA"/>
  <w:p w14:paraId="1299B4B3" w14:textId="77777777"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3C4E" w14:textId="77777777" w:rsidR="00872ACA" w:rsidRDefault="00A464A3">
    <w:pPr>
      <w:pStyle w:val="Koptekst"/>
    </w:pPr>
    <w:r>
      <w:rPr>
        <w:noProof/>
        <w:lang w:val="nl-BE" w:eastAsia="nl-BE"/>
      </w:rPr>
      <w:drawing>
        <wp:anchor distT="0" distB="0" distL="114300" distR="114300" simplePos="0" relativeHeight="251658752" behindDoc="0" locked="0" layoutInCell="1" allowOverlap="1" wp14:anchorId="5D44168F" wp14:editId="18225813">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14:anchorId="7899887F" wp14:editId="351667CC">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BD78" w14:textId="77777777"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14:anchorId="3798DA19" wp14:editId="7DF3B484">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14:anchorId="09611814" wp14:editId="6CE56EEF">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DE0B95">
      <w:rPr>
        <w:noProof/>
        <w:lang w:eastAsia="nl-NL"/>
      </w:rPr>
      <w:pict w14:anchorId="38DDC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14:anchorId="2EECCC15" wp14:editId="4D5E0C68">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8C31" w14:textId="77777777" w:rsidR="00872ACA" w:rsidRDefault="00CF5CE9" w:rsidP="00C64CE8">
                          <w:pPr>
                            <w:rPr>
                              <w:rStyle w:val="standaardrood"/>
                              <w:color w:val="B31015"/>
                            </w:rPr>
                          </w:pPr>
                          <w:r>
                            <w:rPr>
                              <w:rStyle w:val="standaardrood"/>
                              <w:color w:val="B31015"/>
                            </w:rPr>
                            <w:t>geert van tieghem</w:t>
                          </w:r>
                        </w:p>
                        <w:p w14:paraId="5DECEA7F" w14:textId="77777777"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1755BF6"/>
    <w:multiLevelType w:val="hybridMultilevel"/>
    <w:tmpl w:val="80BAC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4"/>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3193A"/>
    <w:rsid w:val="00032D09"/>
    <w:rsid w:val="00036C10"/>
    <w:rsid w:val="00040402"/>
    <w:rsid w:val="0005442A"/>
    <w:rsid w:val="00055EF2"/>
    <w:rsid w:val="0008144A"/>
    <w:rsid w:val="000957B8"/>
    <w:rsid w:val="000A694C"/>
    <w:rsid w:val="000B5322"/>
    <w:rsid w:val="000B7664"/>
    <w:rsid w:val="000C223A"/>
    <w:rsid w:val="000D3CEC"/>
    <w:rsid w:val="000D3E87"/>
    <w:rsid w:val="000D7982"/>
    <w:rsid w:val="000E0467"/>
    <w:rsid w:val="001124E5"/>
    <w:rsid w:val="00113653"/>
    <w:rsid w:val="00123F2A"/>
    <w:rsid w:val="00127F11"/>
    <w:rsid w:val="00130CB0"/>
    <w:rsid w:val="00131545"/>
    <w:rsid w:val="00132EC9"/>
    <w:rsid w:val="001667A5"/>
    <w:rsid w:val="00183360"/>
    <w:rsid w:val="00183FE6"/>
    <w:rsid w:val="0018652F"/>
    <w:rsid w:val="00191990"/>
    <w:rsid w:val="001A0481"/>
    <w:rsid w:val="001A15B6"/>
    <w:rsid w:val="001B0B09"/>
    <w:rsid w:val="001B164D"/>
    <w:rsid w:val="001B367C"/>
    <w:rsid w:val="001E4EE5"/>
    <w:rsid w:val="002007EE"/>
    <w:rsid w:val="002025F4"/>
    <w:rsid w:val="00204F27"/>
    <w:rsid w:val="002100DF"/>
    <w:rsid w:val="00216673"/>
    <w:rsid w:val="00224C61"/>
    <w:rsid w:val="0022627C"/>
    <w:rsid w:val="002347C7"/>
    <w:rsid w:val="00241F5D"/>
    <w:rsid w:val="0025042C"/>
    <w:rsid w:val="002851A3"/>
    <w:rsid w:val="00286E8E"/>
    <w:rsid w:val="00294C90"/>
    <w:rsid w:val="00297B83"/>
    <w:rsid w:val="002C209C"/>
    <w:rsid w:val="002C3D99"/>
    <w:rsid w:val="002E287F"/>
    <w:rsid w:val="003014A2"/>
    <w:rsid w:val="003412E4"/>
    <w:rsid w:val="00353D15"/>
    <w:rsid w:val="00355F42"/>
    <w:rsid w:val="003670A6"/>
    <w:rsid w:val="00372A9E"/>
    <w:rsid w:val="00372FC2"/>
    <w:rsid w:val="003A45CB"/>
    <w:rsid w:val="003B30D2"/>
    <w:rsid w:val="003C0A31"/>
    <w:rsid w:val="003D0C34"/>
    <w:rsid w:val="003D1025"/>
    <w:rsid w:val="003E6E28"/>
    <w:rsid w:val="003F0976"/>
    <w:rsid w:val="003F1C3A"/>
    <w:rsid w:val="003F5A87"/>
    <w:rsid w:val="00422DD4"/>
    <w:rsid w:val="00447CDC"/>
    <w:rsid w:val="00451742"/>
    <w:rsid w:val="00453E0E"/>
    <w:rsid w:val="004744C1"/>
    <w:rsid w:val="004845CB"/>
    <w:rsid w:val="004C6733"/>
    <w:rsid w:val="004D4DA2"/>
    <w:rsid w:val="004E3F23"/>
    <w:rsid w:val="004F1A27"/>
    <w:rsid w:val="00522000"/>
    <w:rsid w:val="00532958"/>
    <w:rsid w:val="005454DA"/>
    <w:rsid w:val="00550F9F"/>
    <w:rsid w:val="005556E5"/>
    <w:rsid w:val="00556508"/>
    <w:rsid w:val="00573F09"/>
    <w:rsid w:val="005965FD"/>
    <w:rsid w:val="005A1AB0"/>
    <w:rsid w:val="005A32BE"/>
    <w:rsid w:val="005A71FB"/>
    <w:rsid w:val="005C300C"/>
    <w:rsid w:val="005C48E1"/>
    <w:rsid w:val="005E2544"/>
    <w:rsid w:val="005E632C"/>
    <w:rsid w:val="006069ED"/>
    <w:rsid w:val="00611FA5"/>
    <w:rsid w:val="006274C8"/>
    <w:rsid w:val="00627FB8"/>
    <w:rsid w:val="006520DB"/>
    <w:rsid w:val="00667FA5"/>
    <w:rsid w:val="00681138"/>
    <w:rsid w:val="00683656"/>
    <w:rsid w:val="006865F1"/>
    <w:rsid w:val="00691D52"/>
    <w:rsid w:val="00695B2D"/>
    <w:rsid w:val="006A65E4"/>
    <w:rsid w:val="006C2895"/>
    <w:rsid w:val="006C5331"/>
    <w:rsid w:val="006D28BC"/>
    <w:rsid w:val="00713427"/>
    <w:rsid w:val="00717BE9"/>
    <w:rsid w:val="007250B5"/>
    <w:rsid w:val="00757EA6"/>
    <w:rsid w:val="00782563"/>
    <w:rsid w:val="007922FE"/>
    <w:rsid w:val="007A0424"/>
    <w:rsid w:val="007C1DF0"/>
    <w:rsid w:val="007D1678"/>
    <w:rsid w:val="007D17F9"/>
    <w:rsid w:val="007E0F32"/>
    <w:rsid w:val="007E45D4"/>
    <w:rsid w:val="007F2FC6"/>
    <w:rsid w:val="0080355E"/>
    <w:rsid w:val="008041ED"/>
    <w:rsid w:val="00815C35"/>
    <w:rsid w:val="0082453C"/>
    <w:rsid w:val="008317F3"/>
    <w:rsid w:val="008414F6"/>
    <w:rsid w:val="008452AA"/>
    <w:rsid w:val="008667F2"/>
    <w:rsid w:val="00872ACA"/>
    <w:rsid w:val="008818E9"/>
    <w:rsid w:val="00886171"/>
    <w:rsid w:val="00887E98"/>
    <w:rsid w:val="008B5C1F"/>
    <w:rsid w:val="008C3482"/>
    <w:rsid w:val="008C570E"/>
    <w:rsid w:val="008D4491"/>
    <w:rsid w:val="008E088A"/>
    <w:rsid w:val="00906300"/>
    <w:rsid w:val="009270B4"/>
    <w:rsid w:val="00936FE4"/>
    <w:rsid w:val="009427D5"/>
    <w:rsid w:val="00950042"/>
    <w:rsid w:val="009826BB"/>
    <w:rsid w:val="00983735"/>
    <w:rsid w:val="00984F2D"/>
    <w:rsid w:val="00993319"/>
    <w:rsid w:val="009A12AE"/>
    <w:rsid w:val="009A2E04"/>
    <w:rsid w:val="009A4342"/>
    <w:rsid w:val="009B4B90"/>
    <w:rsid w:val="009B6706"/>
    <w:rsid w:val="009C7F50"/>
    <w:rsid w:val="009D39D9"/>
    <w:rsid w:val="009D44BC"/>
    <w:rsid w:val="009E03C1"/>
    <w:rsid w:val="009F320D"/>
    <w:rsid w:val="009F7DE6"/>
    <w:rsid w:val="00A06CFD"/>
    <w:rsid w:val="00A100E8"/>
    <w:rsid w:val="00A16EFA"/>
    <w:rsid w:val="00A27B2F"/>
    <w:rsid w:val="00A464A3"/>
    <w:rsid w:val="00A46D71"/>
    <w:rsid w:val="00A51CF8"/>
    <w:rsid w:val="00A74B29"/>
    <w:rsid w:val="00A91671"/>
    <w:rsid w:val="00AD77A6"/>
    <w:rsid w:val="00AE7A94"/>
    <w:rsid w:val="00AF5416"/>
    <w:rsid w:val="00B20910"/>
    <w:rsid w:val="00B2117C"/>
    <w:rsid w:val="00B22EF4"/>
    <w:rsid w:val="00B6155A"/>
    <w:rsid w:val="00B63681"/>
    <w:rsid w:val="00B676CB"/>
    <w:rsid w:val="00B85404"/>
    <w:rsid w:val="00BC35B8"/>
    <w:rsid w:val="00BD0B24"/>
    <w:rsid w:val="00BD5055"/>
    <w:rsid w:val="00BF26FA"/>
    <w:rsid w:val="00C06F43"/>
    <w:rsid w:val="00C23988"/>
    <w:rsid w:val="00C4563C"/>
    <w:rsid w:val="00C64CE8"/>
    <w:rsid w:val="00C72CFF"/>
    <w:rsid w:val="00C83DEA"/>
    <w:rsid w:val="00C96642"/>
    <w:rsid w:val="00CB1FA5"/>
    <w:rsid w:val="00CB31D0"/>
    <w:rsid w:val="00CD0754"/>
    <w:rsid w:val="00CD17F6"/>
    <w:rsid w:val="00CF5CE9"/>
    <w:rsid w:val="00D02377"/>
    <w:rsid w:val="00D045E8"/>
    <w:rsid w:val="00D152E0"/>
    <w:rsid w:val="00D3027E"/>
    <w:rsid w:val="00D54D4B"/>
    <w:rsid w:val="00D57555"/>
    <w:rsid w:val="00D7560A"/>
    <w:rsid w:val="00D76368"/>
    <w:rsid w:val="00D847A0"/>
    <w:rsid w:val="00D94427"/>
    <w:rsid w:val="00DB2C51"/>
    <w:rsid w:val="00DB5986"/>
    <w:rsid w:val="00DC2F78"/>
    <w:rsid w:val="00DE0B95"/>
    <w:rsid w:val="00E0773B"/>
    <w:rsid w:val="00E154A4"/>
    <w:rsid w:val="00E15BBA"/>
    <w:rsid w:val="00E16FE6"/>
    <w:rsid w:val="00E272C7"/>
    <w:rsid w:val="00E45E04"/>
    <w:rsid w:val="00E61BD6"/>
    <w:rsid w:val="00E85748"/>
    <w:rsid w:val="00E949C6"/>
    <w:rsid w:val="00E962EE"/>
    <w:rsid w:val="00EB4D92"/>
    <w:rsid w:val="00EC0257"/>
    <w:rsid w:val="00ED20B2"/>
    <w:rsid w:val="00ED34AE"/>
    <w:rsid w:val="00ED4209"/>
    <w:rsid w:val="00EE479B"/>
    <w:rsid w:val="00EE75F5"/>
    <w:rsid w:val="00EF5E5E"/>
    <w:rsid w:val="00F04EEB"/>
    <w:rsid w:val="00F07B0C"/>
    <w:rsid w:val="00F249D7"/>
    <w:rsid w:val="00F425EF"/>
    <w:rsid w:val="00F4562B"/>
    <w:rsid w:val="00F71576"/>
    <w:rsid w:val="00F80B0A"/>
    <w:rsid w:val="00F83F12"/>
    <w:rsid w:val="00F94C3E"/>
    <w:rsid w:val="00FA5F45"/>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4:docId w14:val="712EDD9A"/>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451742"/>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986302">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78831470">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vantieghem@n-v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BAD8-0515-4010-95C1-3EB2328F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Template>
  <TotalTime>0</TotalTime>
  <Pages>3</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Aagje Merlevede</cp:lastModifiedBy>
  <cp:revision>2</cp:revision>
  <cp:lastPrinted>2006-10-10T15:19:00Z</cp:lastPrinted>
  <dcterms:created xsi:type="dcterms:W3CDTF">2019-12-19T19:17:00Z</dcterms:created>
  <dcterms:modified xsi:type="dcterms:W3CDTF">2019-12-19T19:17:00Z</dcterms:modified>
</cp:coreProperties>
</file>