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85404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131545" w:rsidRPr="00D3165E" w:rsidRDefault="00D3165E" w:rsidP="00B85404">
      <w:pPr>
        <w:tabs>
          <w:tab w:val="clear" w:pos="2835"/>
          <w:tab w:val="clear" w:pos="3969"/>
          <w:tab w:val="clear" w:pos="5670"/>
        </w:tabs>
        <w:rPr>
          <w:b/>
        </w:rPr>
      </w:pPr>
      <w:r w:rsidRPr="00D3165E">
        <w:rPr>
          <w:b/>
        </w:rPr>
        <w:t>Tussenkomst Gemeenteraad 29/05/2018  punt 38</w:t>
      </w:r>
    </w:p>
    <w:p w:rsidR="00D3165E" w:rsidRDefault="00D3165E" w:rsidP="00B85404">
      <w:pPr>
        <w:tabs>
          <w:tab w:val="clear" w:pos="2835"/>
          <w:tab w:val="clear" w:pos="3969"/>
          <w:tab w:val="clear" w:pos="5670"/>
        </w:tabs>
      </w:pPr>
    </w:p>
    <w:p w:rsidR="00D3165E" w:rsidRPr="00D3165E" w:rsidRDefault="00D3165E" w:rsidP="00B85404">
      <w:pPr>
        <w:tabs>
          <w:tab w:val="clear" w:pos="2835"/>
          <w:tab w:val="clear" w:pos="3969"/>
          <w:tab w:val="clear" w:pos="5670"/>
        </w:tabs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Samenwerkingsovereenkomst betreffende toelating tot bouwen clubhuis en bouwverbintenis van de Brugsche Rugbyclub op De Gulden kamer</w:t>
      </w:r>
    </w:p>
    <w:p w:rsidR="00B85404" w:rsidRPr="00D3165E" w:rsidRDefault="00B85404" w:rsidP="00B85404">
      <w:pPr>
        <w:tabs>
          <w:tab w:val="clear" w:pos="2835"/>
          <w:tab w:val="clear" w:pos="3969"/>
          <w:tab w:val="clear" w:pos="5670"/>
        </w:tabs>
        <w:rPr>
          <w:rFonts w:ascii="Comic Sans MS" w:hAnsi="Comic Sans MS"/>
          <w:sz w:val="24"/>
          <w:szCs w:val="24"/>
        </w:rPr>
      </w:pPr>
    </w:p>
    <w:p w:rsidR="00B85404" w:rsidRPr="00D3165E" w:rsidRDefault="00B85404" w:rsidP="00B85404">
      <w:pPr>
        <w:tabs>
          <w:tab w:val="clear" w:pos="2835"/>
          <w:tab w:val="clear" w:pos="3969"/>
          <w:tab w:val="clear" w:pos="5670"/>
        </w:tabs>
        <w:rPr>
          <w:rFonts w:ascii="Comic Sans MS" w:hAnsi="Comic Sans MS"/>
          <w:sz w:val="24"/>
          <w:szCs w:val="24"/>
        </w:rPr>
      </w:pPr>
    </w:p>
    <w:tbl>
      <w:tblPr>
        <w:tblStyle w:val="Tabelraster"/>
        <w:tblW w:w="8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D3165E">
        <w:tc>
          <w:tcPr>
            <w:tcW w:w="1937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</w:tr>
      <w:tr w:rsidR="00B85404" w:rsidRPr="00D3165E">
        <w:tc>
          <w:tcPr>
            <w:tcW w:w="1937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D3165E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rFonts w:ascii="Comic Sans MS" w:hAnsi="Comic Sans MS"/>
                <w:color w:val="7FA1B6"/>
                <w:sz w:val="24"/>
                <w:szCs w:val="24"/>
              </w:rPr>
            </w:pPr>
          </w:p>
        </w:tc>
      </w:tr>
    </w:tbl>
    <w:p w:rsidR="00B85404" w:rsidRPr="00D3165E" w:rsidRDefault="00B85404" w:rsidP="00B85404">
      <w:pPr>
        <w:tabs>
          <w:tab w:val="clear" w:pos="2835"/>
          <w:tab w:val="clear" w:pos="3969"/>
          <w:tab w:val="clear" w:pos="5670"/>
        </w:tabs>
        <w:rPr>
          <w:rFonts w:ascii="Comic Sans MS" w:hAnsi="Comic Sans MS"/>
          <w:sz w:val="24"/>
          <w:szCs w:val="24"/>
        </w:rPr>
      </w:pPr>
    </w:p>
    <w:p w:rsidR="00D3165E" w:rsidRPr="00D3165E" w:rsidRDefault="00D3165E" w:rsidP="00D3165E">
      <w:pPr>
        <w:rPr>
          <w:rFonts w:ascii="Comic Sans MS" w:hAnsi="Comic Sans MS"/>
          <w:sz w:val="24"/>
          <w:szCs w:val="24"/>
          <w:lang w:val="nl-BE"/>
        </w:rPr>
      </w:pPr>
      <w:r w:rsidRPr="00D3165E">
        <w:rPr>
          <w:rFonts w:ascii="Comic Sans MS" w:hAnsi="Comic Sans MS"/>
          <w:sz w:val="24"/>
          <w:szCs w:val="24"/>
        </w:rPr>
        <w:t>Onze N-VA fractie is zeer verheugd met dit punt en zal dit goedkeuren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Deze club speelde in 2016 kampioen met de herenploeg. Er was echter nood aan een nieuw terrein want men trainde en speelde op drie verschillende locaties.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Men heeft meer dan 100 leden die nog steeds aangroeien en intussen heeft men ook een dames ploeg in competitie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In maart 2016 werd de gemeenteraad terecht uitgesteld naar aanleiding van de verschrikkelijke aanslagen in Brussel.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Mijn interpellatie werd uitgesteld naar april 2016 maar kon toen ook niet doorgaan.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Intussen en daar zijn we zeer blij om werd er echt werk gemaakt van dit toch zeer belangrijk sportdossier.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In de gemeenteraad van mei heb ik toen ook laten weten mijn interpellatie in te trekken omdat er sinds maart veel was gebeurd in positieve zin.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In mei 2016 werd een heel goede stand van zaken gemaakt en ook werden budgetten vrijgemaakt. De input van mijn interpellatie zal een inbreng zijn geweest.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Wat ons zeer verheugd is dat als men wil over alle grenzen heen er toch resultaat kan komen.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Zowel de schepenen Demon, Laloo, Pierins, David en toenmalig schepen Lambrecht hebben goed samengewerkt in dit dossier.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Zeker ook te vermelden de goede samenwerking met Vlaanderen en het kabinet van Philippe Muyters minister van Sport.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Deze zorgden voor een mooie toelage van ongeveer 190.000€ op een totale kostprijs van 890.000€. Wat ook mag worden vermeld is dat de Rugbyclub zelf instaat voor 200.000€ van de 887.000€.</w:t>
      </w:r>
    </w:p>
    <w:p w:rsid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Ook belangrijk is dat er ook is overeengekomen om het Rugbycentrum te laten gebruiken door andere sportclubs en federaties.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Wat ook mag worden vermeld is dat de Rugbyclub zelf instaat voor 200.000€ van de 890.000€.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Ook belangrijk is dat er ook is overeengekomen om het Rugbycentrum te laten gebruiken door andere sportclubs en federaties.</w:t>
      </w: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</w:p>
    <w:p w:rsidR="00D3165E" w:rsidRPr="00D3165E" w:rsidRDefault="00D3165E" w:rsidP="00D3165E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Bedankt nms onze fractie.</w:t>
      </w:r>
    </w:p>
    <w:p w:rsidR="00B85404" w:rsidRPr="00D3165E" w:rsidRDefault="00B85404" w:rsidP="00F4562B">
      <w:pPr>
        <w:rPr>
          <w:rFonts w:ascii="Comic Sans MS" w:hAnsi="Comic Sans MS"/>
          <w:sz w:val="24"/>
          <w:szCs w:val="24"/>
        </w:rPr>
      </w:pPr>
    </w:p>
    <w:p w:rsidR="002100DF" w:rsidRPr="00D3165E" w:rsidRDefault="002100DF" w:rsidP="00131545">
      <w:pPr>
        <w:rPr>
          <w:rFonts w:ascii="Comic Sans MS" w:hAnsi="Comic Sans MS"/>
          <w:sz w:val="24"/>
          <w:szCs w:val="24"/>
        </w:rPr>
      </w:pPr>
    </w:p>
    <w:p w:rsidR="00131545" w:rsidRPr="00D3165E" w:rsidRDefault="00131545" w:rsidP="00131545">
      <w:pPr>
        <w:rPr>
          <w:rFonts w:ascii="Comic Sans MS" w:hAnsi="Comic Sans MS"/>
          <w:sz w:val="24"/>
          <w:szCs w:val="24"/>
        </w:rPr>
      </w:pPr>
    </w:p>
    <w:p w:rsidR="002100DF" w:rsidRPr="00D3165E" w:rsidRDefault="002100DF" w:rsidP="00131545">
      <w:pPr>
        <w:rPr>
          <w:rFonts w:ascii="Comic Sans MS" w:hAnsi="Comic Sans MS"/>
          <w:sz w:val="24"/>
          <w:szCs w:val="24"/>
        </w:rPr>
      </w:pPr>
    </w:p>
    <w:p w:rsidR="00131545" w:rsidRPr="00D3165E" w:rsidRDefault="00A00469" w:rsidP="00A00469">
      <w:pPr>
        <w:tabs>
          <w:tab w:val="clear" w:pos="2835"/>
          <w:tab w:val="clear" w:pos="3969"/>
          <w:tab w:val="clear" w:pos="5670"/>
          <w:tab w:val="left" w:pos="1695"/>
        </w:tabs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Eric Lagrou</w:t>
      </w:r>
      <w:r w:rsidRPr="00D3165E">
        <w:rPr>
          <w:rFonts w:ascii="Comic Sans MS" w:hAnsi="Comic Sans MS"/>
          <w:sz w:val="24"/>
          <w:szCs w:val="24"/>
        </w:rPr>
        <w:tab/>
      </w:r>
    </w:p>
    <w:p w:rsidR="00AE7A94" w:rsidRPr="00D3165E" w:rsidRDefault="00C97475" w:rsidP="00131545">
      <w:pPr>
        <w:rPr>
          <w:rFonts w:ascii="Comic Sans MS" w:hAnsi="Comic Sans MS"/>
          <w:sz w:val="24"/>
          <w:szCs w:val="24"/>
        </w:rPr>
      </w:pPr>
      <w:r w:rsidRPr="00D3165E">
        <w:rPr>
          <w:rFonts w:ascii="Comic Sans MS" w:hAnsi="Comic Sans MS"/>
          <w:sz w:val="24"/>
          <w:szCs w:val="24"/>
        </w:rPr>
        <w:t>G</w:t>
      </w:r>
      <w:r w:rsidR="002100DF" w:rsidRPr="00D3165E">
        <w:rPr>
          <w:rFonts w:ascii="Comic Sans MS" w:hAnsi="Comic Sans MS"/>
          <w:sz w:val="24"/>
          <w:szCs w:val="24"/>
        </w:rPr>
        <w:t>emeenteraadslid</w:t>
      </w:r>
    </w:p>
    <w:sectPr w:rsidR="00AE7A94" w:rsidRPr="00D3165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97" w:rsidRDefault="006C1297">
      <w:r>
        <w:separator/>
      </w:r>
    </w:p>
  </w:endnote>
  <w:endnote w:type="continuationSeparator" w:id="0">
    <w:p w:rsidR="006C1297" w:rsidRDefault="006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75" w:rsidRDefault="00D3165E" w:rsidP="00C97475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spacing w:line="360" w:lineRule="auto"/>
      <w:ind w:left="851" w:right="-312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469">
      <w:rPr>
        <w:noProof/>
        <w:color w:val="7FA1B6"/>
        <w:sz w:val="14"/>
        <w:lang w:eastAsia="nl-NL"/>
      </w:rPr>
      <w:t>zagersweg</w:t>
    </w:r>
    <w:r w:rsidR="00C97475">
      <w:rPr>
        <w:rStyle w:val="Opmaakprofiel7pt"/>
        <w:color w:val="7FA1B6"/>
      </w:rPr>
      <w:t xml:space="preserve"> </w:t>
    </w:r>
    <w:r w:rsidR="00A00469">
      <w:rPr>
        <w:rStyle w:val="Opmaakprofiel7pt"/>
        <w:color w:val="7FA1B6"/>
      </w:rPr>
      <w:t>69</w:t>
    </w:r>
    <w:r w:rsidR="00C97475">
      <w:rPr>
        <w:rStyle w:val="Opmaakprofiel7pt"/>
        <w:color w:val="7FA1B6"/>
      </w:rPr>
      <w:t xml:space="preserve">, b-8000 brugge | t 050 67 </w:t>
    </w:r>
    <w:r w:rsidR="00A00469">
      <w:rPr>
        <w:rStyle w:val="Opmaakprofiel7pt"/>
        <w:color w:val="7FA1B6"/>
      </w:rPr>
      <w:t>04 1</w:t>
    </w:r>
    <w:r w:rsidR="00C97475">
      <w:rPr>
        <w:rStyle w:val="Opmaakprofiel7pt"/>
        <w:color w:val="7FA1B6"/>
      </w:rPr>
      <w:t>9 | gsm 047</w:t>
    </w:r>
    <w:r w:rsidR="00A00469">
      <w:rPr>
        <w:rStyle w:val="Opmaakprofiel7pt"/>
        <w:color w:val="7FA1B6"/>
      </w:rPr>
      <w:t>8</w:t>
    </w:r>
    <w:r w:rsidR="00C97475">
      <w:rPr>
        <w:rStyle w:val="Opmaakprofiel7pt"/>
        <w:color w:val="7FA1B6"/>
      </w:rPr>
      <w:t xml:space="preserve"> </w:t>
    </w:r>
    <w:r w:rsidR="00A00469">
      <w:rPr>
        <w:rStyle w:val="Opmaakprofiel7pt"/>
        <w:color w:val="7FA1B6"/>
      </w:rPr>
      <w:t>51</w:t>
    </w:r>
    <w:r w:rsidR="00C97475">
      <w:rPr>
        <w:rStyle w:val="Opmaakprofiel7pt"/>
        <w:color w:val="7FA1B6"/>
      </w:rPr>
      <w:t xml:space="preserve"> </w:t>
    </w:r>
    <w:r w:rsidR="00A00469">
      <w:rPr>
        <w:rStyle w:val="Opmaakprofiel7pt"/>
        <w:color w:val="7FA1B6"/>
      </w:rPr>
      <w:t>05</w:t>
    </w:r>
    <w:r w:rsidR="00C97475">
      <w:rPr>
        <w:rStyle w:val="Opmaakprofiel7pt"/>
        <w:color w:val="7FA1B6"/>
      </w:rPr>
      <w:t xml:space="preserve"> </w:t>
    </w:r>
    <w:r w:rsidR="00A00469">
      <w:rPr>
        <w:rStyle w:val="Opmaakprofiel7pt"/>
        <w:color w:val="7FA1B6"/>
      </w:rPr>
      <w:t>45</w:t>
    </w:r>
    <w:r w:rsidR="00C97475">
      <w:rPr>
        <w:rStyle w:val="Opmaakprofiel7pt"/>
        <w:color w:val="7FA1B6"/>
      </w:rPr>
      <w:t xml:space="preserve"> |</w:t>
    </w:r>
  </w:p>
  <w:p w:rsidR="002100DF" w:rsidRPr="00B85404" w:rsidRDefault="00A00469" w:rsidP="00C97475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spacing w:line="360" w:lineRule="auto"/>
      <w:ind w:left="851" w:right="-312"/>
      <w:rPr>
        <w:rStyle w:val="Opmaakprofiel7pt"/>
        <w:color w:val="7FA1B6"/>
      </w:rPr>
    </w:pPr>
    <w:r>
      <w:rPr>
        <w:rStyle w:val="Opmaakprofiel7pt"/>
        <w:color w:val="7FA1B6"/>
      </w:rPr>
      <w:t>eric.lagrou</w:t>
    </w:r>
    <w:r w:rsidR="00C97475">
      <w:rPr>
        <w:rStyle w:val="Opmaakprofiel7pt"/>
        <w:color w:val="7FA1B6"/>
      </w:rPr>
      <w:t>@telenet.be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97" w:rsidRDefault="006C1297">
      <w:r>
        <w:separator/>
      </w:r>
    </w:p>
  </w:footnote>
  <w:footnote w:type="continuationSeparator" w:id="0">
    <w:p w:rsidR="006C1297" w:rsidRDefault="006C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D3165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8DD81E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D3165E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77664E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5DE6CC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6C1297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A0046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eric lagrou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A0046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eric lagrou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E"/>
    <w:rsid w:val="00000042"/>
    <w:rsid w:val="000B7664"/>
    <w:rsid w:val="000D3E87"/>
    <w:rsid w:val="00113653"/>
    <w:rsid w:val="00130CB0"/>
    <w:rsid w:val="00131545"/>
    <w:rsid w:val="001667A5"/>
    <w:rsid w:val="00183360"/>
    <w:rsid w:val="00183FE6"/>
    <w:rsid w:val="001A15B6"/>
    <w:rsid w:val="001B367C"/>
    <w:rsid w:val="002007EE"/>
    <w:rsid w:val="002025F4"/>
    <w:rsid w:val="002100DF"/>
    <w:rsid w:val="00224C61"/>
    <w:rsid w:val="00297B83"/>
    <w:rsid w:val="002C3D99"/>
    <w:rsid w:val="002E287F"/>
    <w:rsid w:val="00372A9E"/>
    <w:rsid w:val="003B30D2"/>
    <w:rsid w:val="003F0976"/>
    <w:rsid w:val="00453E0E"/>
    <w:rsid w:val="004E3F23"/>
    <w:rsid w:val="004F1A27"/>
    <w:rsid w:val="005454DA"/>
    <w:rsid w:val="00573F09"/>
    <w:rsid w:val="005965FD"/>
    <w:rsid w:val="005A1AB0"/>
    <w:rsid w:val="005A71FB"/>
    <w:rsid w:val="005C300C"/>
    <w:rsid w:val="005C48E1"/>
    <w:rsid w:val="00611FA5"/>
    <w:rsid w:val="00625298"/>
    <w:rsid w:val="00667FA5"/>
    <w:rsid w:val="006865F1"/>
    <w:rsid w:val="006C1297"/>
    <w:rsid w:val="00713427"/>
    <w:rsid w:val="007E0F32"/>
    <w:rsid w:val="0080355E"/>
    <w:rsid w:val="008041ED"/>
    <w:rsid w:val="008452AA"/>
    <w:rsid w:val="008667F2"/>
    <w:rsid w:val="00872ACA"/>
    <w:rsid w:val="008818E9"/>
    <w:rsid w:val="008A5E43"/>
    <w:rsid w:val="008B5C1F"/>
    <w:rsid w:val="008C3482"/>
    <w:rsid w:val="00936FE4"/>
    <w:rsid w:val="009826BB"/>
    <w:rsid w:val="00983735"/>
    <w:rsid w:val="00993319"/>
    <w:rsid w:val="009A2E04"/>
    <w:rsid w:val="009D44BC"/>
    <w:rsid w:val="009F320D"/>
    <w:rsid w:val="009F7DE6"/>
    <w:rsid w:val="00A00469"/>
    <w:rsid w:val="00A27B2F"/>
    <w:rsid w:val="00A51CF8"/>
    <w:rsid w:val="00AD77A6"/>
    <w:rsid w:val="00AE7A94"/>
    <w:rsid w:val="00B2117C"/>
    <w:rsid w:val="00B22EF4"/>
    <w:rsid w:val="00B6155A"/>
    <w:rsid w:val="00B85404"/>
    <w:rsid w:val="00BC35B8"/>
    <w:rsid w:val="00C06F43"/>
    <w:rsid w:val="00C64CE8"/>
    <w:rsid w:val="00C72CFF"/>
    <w:rsid w:val="00C96642"/>
    <w:rsid w:val="00C97475"/>
    <w:rsid w:val="00CD0754"/>
    <w:rsid w:val="00D02377"/>
    <w:rsid w:val="00D045E8"/>
    <w:rsid w:val="00D152E0"/>
    <w:rsid w:val="00D3027E"/>
    <w:rsid w:val="00D3165E"/>
    <w:rsid w:val="00D7560A"/>
    <w:rsid w:val="00D76368"/>
    <w:rsid w:val="00E15BBA"/>
    <w:rsid w:val="00E16FE6"/>
    <w:rsid w:val="00E272C7"/>
    <w:rsid w:val="00E949C6"/>
    <w:rsid w:val="00EA579D"/>
    <w:rsid w:val="00ED20B2"/>
    <w:rsid w:val="00ED34AE"/>
    <w:rsid w:val="00EE75F5"/>
    <w:rsid w:val="00F04EEB"/>
    <w:rsid w:val="00F07B0C"/>
    <w:rsid w:val="00F4562B"/>
    <w:rsid w:val="00F71576"/>
    <w:rsid w:val="00F80B0A"/>
    <w:rsid w:val="00F94C3E"/>
    <w:rsid w:val="00FC7CEB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6E161C0D-DAE7-4900-A769-44AF89D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cuments\POLITIEK\N-VA\Brieven%20met%20hoofding%20mezel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Brieven met hoofding mezelf</Template>
  <TotalTime>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EFF Communication &amp; Events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Eric</dc:creator>
  <cp:keywords/>
  <cp:lastModifiedBy>Sigrid Vandenbulcke</cp:lastModifiedBy>
  <cp:revision>2</cp:revision>
  <cp:lastPrinted>2006-10-10T15:19:00Z</cp:lastPrinted>
  <dcterms:created xsi:type="dcterms:W3CDTF">2018-05-30T07:58:00Z</dcterms:created>
  <dcterms:modified xsi:type="dcterms:W3CDTF">2018-05-30T07:58:00Z</dcterms:modified>
</cp:coreProperties>
</file>