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bookmarkStart w:id="1" w:name="_GoBack"/>
      <w:bookmarkEnd w:id="1"/>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2" w:name="Text5"/>
      <w:r>
        <w:rPr>
          <w:noProof/>
        </w:rPr>
        <w:t> </w:t>
      </w:r>
      <w:r>
        <w:rPr>
          <w:noProof/>
        </w:rPr>
        <w:t> </w:t>
      </w:r>
      <w:r>
        <w:rPr>
          <w:noProof/>
        </w:rPr>
        <w:t> </w:t>
      </w:r>
      <w:r>
        <w:rPr>
          <w:noProof/>
        </w:rPr>
        <w:t> </w:t>
      </w:r>
      <w:r>
        <w:rPr>
          <w:noProof/>
        </w:rPr>
        <w:t> </w:t>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656396" w:rsidP="00B85404">
            <w:pPr>
              <w:tabs>
                <w:tab w:val="clear" w:pos="1418"/>
                <w:tab w:val="clear" w:pos="2835"/>
                <w:tab w:val="clear" w:pos="3969"/>
                <w:tab w:val="clear" w:pos="5670"/>
              </w:tabs>
              <w:rPr>
                <w:rStyle w:val="Opmaakprofiel7pt"/>
                <w:color w:val="7FA1B6"/>
              </w:rPr>
            </w:pPr>
            <w:r>
              <w:rPr>
                <w:rStyle w:val="Opmaakprofiel7pt"/>
                <w:color w:val="7FA1B6"/>
              </w:rPr>
              <w:t>23/11/</w:t>
            </w:r>
            <w:r w:rsidR="001B4D95">
              <w:rPr>
                <w:rStyle w:val="Opmaakprofiel7pt"/>
                <w:color w:val="7FA1B6"/>
              </w:rPr>
              <w:t>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656396">
        <w:rPr>
          <w:b/>
          <w:sz w:val="32"/>
          <w:szCs w:val="32"/>
          <w:u w:val="single"/>
        </w:rPr>
        <w:t>meenteraad Brugge  dd. 23/11/2020</w:t>
      </w:r>
    </w:p>
    <w:p w:rsidR="003F1C3A" w:rsidRDefault="00477C0E" w:rsidP="000957B8">
      <w:pPr>
        <w:rPr>
          <w:b/>
          <w:sz w:val="32"/>
          <w:szCs w:val="32"/>
          <w:u w:val="single"/>
        </w:rPr>
      </w:pPr>
      <w:r>
        <w:rPr>
          <w:b/>
          <w:sz w:val="32"/>
          <w:szCs w:val="32"/>
          <w:u w:val="single"/>
        </w:rPr>
        <w:t>Agendapunt 3 RMW en 45 GR</w:t>
      </w:r>
      <w:r w:rsidR="00FF3605">
        <w:rPr>
          <w:b/>
          <w:sz w:val="32"/>
          <w:szCs w:val="32"/>
          <w:u w:val="single"/>
        </w:rPr>
        <w:t xml:space="preserve"> </w:t>
      </w:r>
      <w:r>
        <w:rPr>
          <w:b/>
          <w:sz w:val="32"/>
          <w:szCs w:val="32"/>
          <w:u w:val="single"/>
        </w:rPr>
        <w:t>: sectoraal akkoord lokale besturen</w:t>
      </w:r>
    </w:p>
    <w:p w:rsidR="008E65DB" w:rsidRDefault="008E65DB" w:rsidP="006E35CE">
      <w:pPr>
        <w:jc w:val="both"/>
        <w:rPr>
          <w:b/>
          <w:sz w:val="32"/>
          <w:szCs w:val="32"/>
          <w:u w:val="single"/>
        </w:rPr>
      </w:pPr>
    </w:p>
    <w:p w:rsidR="00112BC6" w:rsidRDefault="006E35CE" w:rsidP="006E35CE">
      <w:pPr>
        <w:jc w:val="both"/>
        <w:rPr>
          <w:sz w:val="28"/>
          <w:szCs w:val="28"/>
        </w:rPr>
      </w:pPr>
      <w:r>
        <w:rPr>
          <w:sz w:val="28"/>
          <w:szCs w:val="28"/>
        </w:rPr>
        <w:t>Dit agendapunt beschrijft de uitvoering</w:t>
      </w:r>
      <w:r w:rsidR="00C31B36">
        <w:rPr>
          <w:sz w:val="28"/>
          <w:szCs w:val="28"/>
        </w:rPr>
        <w:t xml:space="preserve"> </w:t>
      </w:r>
      <w:r>
        <w:rPr>
          <w:sz w:val="28"/>
          <w:szCs w:val="28"/>
        </w:rPr>
        <w:t xml:space="preserve">van het sectoraal akkoord 2020 voor de medewerkers van stad Brugge, OCMW en welzijnsverenigingen.  Vanaf 1/1/2020 moet er een koopkrachtverhoging voor het personeel komen van globaal 1,1 %.  </w:t>
      </w:r>
      <w:r w:rsidR="00B83AC2">
        <w:rPr>
          <w:sz w:val="28"/>
          <w:szCs w:val="28"/>
        </w:rPr>
        <w:t>Er is nog een tekort van 81 € voor het jaar 2020 en het bestuur beslist om het bedrag af te ronden op 100</w:t>
      </w:r>
      <w:r w:rsidR="00C31B36">
        <w:rPr>
          <w:sz w:val="28"/>
          <w:szCs w:val="28"/>
        </w:rPr>
        <w:t xml:space="preserve"> €</w:t>
      </w:r>
      <w:r w:rsidR="00B83AC2">
        <w:rPr>
          <w:sz w:val="28"/>
          <w:szCs w:val="28"/>
        </w:rPr>
        <w:t xml:space="preserve">, en deze toe te kennen in de vorm van een consumptiecheque. </w:t>
      </w:r>
      <w:r w:rsidR="00112BC6">
        <w:rPr>
          <w:sz w:val="28"/>
          <w:szCs w:val="28"/>
        </w:rPr>
        <w:t>Vanuit onze fractie onderschrijven we deze keuze : het bedrag is vrij van sociale en fiscale lasten.</w:t>
      </w:r>
    </w:p>
    <w:p w:rsidR="00112BC6" w:rsidRDefault="00112BC6" w:rsidP="006E35CE">
      <w:pPr>
        <w:jc w:val="both"/>
        <w:rPr>
          <w:sz w:val="28"/>
          <w:szCs w:val="28"/>
        </w:rPr>
      </w:pPr>
      <w:r>
        <w:rPr>
          <w:sz w:val="28"/>
          <w:szCs w:val="28"/>
        </w:rPr>
        <w:t xml:space="preserve">En de papieren versie kan de vorm aannemen van een lokale </w:t>
      </w:r>
      <w:proofErr w:type="spellStart"/>
      <w:r>
        <w:rPr>
          <w:sz w:val="28"/>
          <w:szCs w:val="28"/>
        </w:rPr>
        <w:t>aankoopbon</w:t>
      </w:r>
      <w:proofErr w:type="spellEnd"/>
      <w:r>
        <w:rPr>
          <w:sz w:val="28"/>
          <w:szCs w:val="28"/>
        </w:rPr>
        <w:t xml:space="preserve">, zoals we de BRUGGEBON kennen. Zo ondersteunen we onze lokale economie (horeca/kleine handelszaken), die alle steun in deze tijden bijzonder kan gebruiken.  We roepen het bestuur wel nogmaals op om de mogelijkheden van aanwending van deze Bruggebon dringend te gaan uitbreiden.  In die zin hebben we wel nog een aantal vragen : </w:t>
      </w:r>
    </w:p>
    <w:p w:rsidR="00112BC6" w:rsidRPr="00F24D48" w:rsidRDefault="00112BC6" w:rsidP="00F24D48">
      <w:pPr>
        <w:jc w:val="both"/>
        <w:rPr>
          <w:sz w:val="28"/>
          <w:szCs w:val="28"/>
        </w:rPr>
      </w:pPr>
    </w:p>
    <w:p w:rsidR="00F24D48" w:rsidRDefault="00F24D48" w:rsidP="00112BC6">
      <w:pPr>
        <w:pStyle w:val="Lijstalinea"/>
        <w:numPr>
          <w:ilvl w:val="0"/>
          <w:numId w:val="27"/>
        </w:numPr>
        <w:jc w:val="both"/>
        <w:rPr>
          <w:sz w:val="28"/>
          <w:szCs w:val="28"/>
        </w:rPr>
      </w:pPr>
      <w:r>
        <w:rPr>
          <w:sz w:val="28"/>
          <w:szCs w:val="28"/>
        </w:rPr>
        <w:t xml:space="preserve">Het bedrag wordt toegekend aan personeelsleden die op 1 december 2020 in dienst zijn.  </w:t>
      </w:r>
      <w:r w:rsidRPr="007976AF">
        <w:rPr>
          <w:b/>
          <w:sz w:val="28"/>
          <w:szCs w:val="28"/>
        </w:rPr>
        <w:t>Berekeningsregels</w:t>
      </w:r>
      <w:r>
        <w:rPr>
          <w:sz w:val="28"/>
          <w:szCs w:val="28"/>
        </w:rPr>
        <w:t xml:space="preserve"> lezen we niet ...  wat b.v. met personeelsleden waarbij contracten geschorst zijn  (</w:t>
      </w:r>
      <w:r w:rsidR="007976AF">
        <w:rPr>
          <w:sz w:val="28"/>
          <w:szCs w:val="28"/>
        </w:rPr>
        <w:t>langdurig zieken of andere afwezigheden</w:t>
      </w:r>
      <w:r>
        <w:rPr>
          <w:sz w:val="28"/>
          <w:szCs w:val="28"/>
        </w:rPr>
        <w:t xml:space="preserve">, tijdskrediet, coronawerkloosheid, ... ) ? </w:t>
      </w:r>
    </w:p>
    <w:p w:rsidR="00F24D48" w:rsidRDefault="00F24D48" w:rsidP="00112BC6">
      <w:pPr>
        <w:pStyle w:val="Lijstalinea"/>
        <w:numPr>
          <w:ilvl w:val="0"/>
          <w:numId w:val="27"/>
        </w:numPr>
        <w:jc w:val="both"/>
        <w:rPr>
          <w:sz w:val="28"/>
          <w:szCs w:val="28"/>
        </w:rPr>
      </w:pPr>
      <w:r>
        <w:rPr>
          <w:sz w:val="28"/>
          <w:szCs w:val="28"/>
        </w:rPr>
        <w:t xml:space="preserve">De bijdragevoet van de tweede pensioenpijler van de contractuele personeelsleden wordt voor het jaar </w:t>
      </w:r>
      <w:r>
        <w:rPr>
          <w:sz w:val="28"/>
          <w:szCs w:val="28"/>
        </w:rPr>
        <w:lastRenderedPageBreak/>
        <w:t xml:space="preserve">2020 verhoogd naar 2,5%.  Om te kunnen genieten van de korting tweede pensioenpijler en om niet gesanctioneerd te worden met een extra responsabiliseringsbijdrage moet de minimale </w:t>
      </w:r>
      <w:r w:rsidRPr="007976AF">
        <w:rPr>
          <w:b/>
          <w:sz w:val="28"/>
          <w:szCs w:val="28"/>
        </w:rPr>
        <w:t>tweede</w:t>
      </w:r>
      <w:r>
        <w:rPr>
          <w:sz w:val="28"/>
          <w:szCs w:val="28"/>
        </w:rPr>
        <w:t xml:space="preserve"> </w:t>
      </w:r>
      <w:r w:rsidRPr="007976AF">
        <w:rPr>
          <w:b/>
          <w:sz w:val="28"/>
          <w:szCs w:val="28"/>
        </w:rPr>
        <w:t>pensioenpijler</w:t>
      </w:r>
      <w:r>
        <w:rPr>
          <w:sz w:val="28"/>
          <w:szCs w:val="28"/>
        </w:rPr>
        <w:t xml:space="preserve"> verhoogd worden naar 3% vanaf januari 2021.  Is dit de bedoeling van het bestuur ?</w:t>
      </w:r>
    </w:p>
    <w:p w:rsidR="00F24D48" w:rsidRDefault="00F24D48" w:rsidP="00112BC6">
      <w:pPr>
        <w:pStyle w:val="Lijstalinea"/>
        <w:numPr>
          <w:ilvl w:val="0"/>
          <w:numId w:val="27"/>
        </w:numPr>
        <w:jc w:val="both"/>
        <w:rPr>
          <w:sz w:val="28"/>
          <w:szCs w:val="28"/>
        </w:rPr>
      </w:pPr>
      <w:r>
        <w:rPr>
          <w:sz w:val="28"/>
          <w:szCs w:val="28"/>
        </w:rPr>
        <w:t xml:space="preserve">Passen alle geplande verhogingen binnen de afgesproken </w:t>
      </w:r>
      <w:r w:rsidRPr="007976AF">
        <w:rPr>
          <w:b/>
          <w:sz w:val="28"/>
          <w:szCs w:val="28"/>
        </w:rPr>
        <w:t>personeelsenveloppen</w:t>
      </w:r>
      <w:r>
        <w:rPr>
          <w:sz w:val="28"/>
          <w:szCs w:val="28"/>
        </w:rPr>
        <w:t xml:space="preserve"> ?  Voor niet-VIA personeelsleden wordt de kost trouwens volledig gefinancierd door het bestuur.</w:t>
      </w:r>
      <w:r w:rsidR="007976AF">
        <w:rPr>
          <w:sz w:val="28"/>
          <w:szCs w:val="28"/>
        </w:rPr>
        <w:t xml:space="preserve">  Het personeelsbudget onder controle houden, is een blijvende belangrijke uitdaging voor het bestuur, gelet ook op het stijgend aantal voltijdse equivalenten  (2016 : 1311 </w:t>
      </w:r>
      <w:proofErr w:type="spellStart"/>
      <w:r w:rsidR="007976AF">
        <w:rPr>
          <w:sz w:val="28"/>
          <w:szCs w:val="28"/>
        </w:rPr>
        <w:t>vte</w:t>
      </w:r>
      <w:proofErr w:type="spellEnd"/>
      <w:r w:rsidR="007976AF">
        <w:rPr>
          <w:sz w:val="28"/>
          <w:szCs w:val="28"/>
        </w:rPr>
        <w:t xml:space="preserve">, 2021 1450 </w:t>
      </w:r>
      <w:proofErr w:type="spellStart"/>
      <w:r w:rsidR="007976AF">
        <w:rPr>
          <w:sz w:val="28"/>
          <w:szCs w:val="28"/>
        </w:rPr>
        <w:t>vte</w:t>
      </w:r>
      <w:proofErr w:type="spellEnd"/>
      <w:r w:rsidR="007976AF">
        <w:rPr>
          <w:sz w:val="28"/>
          <w:szCs w:val="28"/>
        </w:rPr>
        <w:t xml:space="preserve"> = + meer dan 10 % - ong. 90 miljoen €) </w:t>
      </w:r>
    </w:p>
    <w:p w:rsidR="00112BC6" w:rsidRDefault="00112BC6" w:rsidP="006E35CE">
      <w:pPr>
        <w:jc w:val="both"/>
        <w:rPr>
          <w:sz w:val="28"/>
          <w:szCs w:val="28"/>
        </w:rPr>
      </w:pPr>
    </w:p>
    <w:p w:rsidR="00112BC6" w:rsidRDefault="00F24D48" w:rsidP="006E35CE">
      <w:pPr>
        <w:jc w:val="both"/>
        <w:rPr>
          <w:sz w:val="28"/>
          <w:szCs w:val="28"/>
        </w:rPr>
      </w:pPr>
      <w:r>
        <w:rPr>
          <w:sz w:val="28"/>
          <w:szCs w:val="28"/>
        </w:rPr>
        <w:t xml:space="preserve">Met dank voor uw antwoord. </w:t>
      </w:r>
    </w:p>
    <w:p w:rsidR="00FE1EDA" w:rsidRDefault="00112BC6" w:rsidP="00466806">
      <w:pPr>
        <w:jc w:val="both"/>
        <w:rPr>
          <w:sz w:val="28"/>
          <w:szCs w:val="28"/>
        </w:rPr>
      </w:pPr>
      <w:r w:rsidRPr="00112BC6">
        <w:rPr>
          <w:rFonts w:ascii="Arial" w:hAnsi="Arial" w:cs="Arial"/>
          <w:color w:val="515151"/>
          <w:sz w:val="27"/>
          <w:szCs w:val="27"/>
          <w:shd w:val="clear" w:color="auto" w:fill="FFFFFF"/>
        </w:rPr>
        <w:t xml:space="preserve"> </w:t>
      </w:r>
    </w:p>
    <w:p w:rsidR="003F1C3A" w:rsidRPr="003F1C3A" w:rsidRDefault="003F1C3A" w:rsidP="003F1C3A">
      <w:pPr>
        <w:rPr>
          <w:sz w:val="24"/>
          <w:szCs w:val="24"/>
        </w:rPr>
      </w:pPr>
    </w:p>
    <w:p w:rsidR="003D1025" w:rsidRPr="003F1C3A" w:rsidRDefault="000823BF" w:rsidP="00627FB8">
      <w:pPr>
        <w:shd w:val="clear" w:color="auto" w:fill="FDFDFD"/>
        <w:jc w:val="both"/>
        <w:rPr>
          <w:iCs/>
          <w:color w:val="000000"/>
          <w:sz w:val="24"/>
          <w:szCs w:val="24"/>
          <w:lang w:val="nl-BE" w:eastAsia="nl-BE"/>
        </w:rPr>
      </w:pPr>
      <w:r>
        <w:rPr>
          <w:sz w:val="24"/>
          <w:szCs w:val="24"/>
        </w:rPr>
        <w:t xml:space="preserve">Met vriendelijke groeten </w:t>
      </w:r>
    </w:p>
    <w:p w:rsidR="00032D09" w:rsidRDefault="00032D09" w:rsidP="00627FB8">
      <w:pPr>
        <w:shd w:val="clear" w:color="auto" w:fill="FDFDFD"/>
        <w:jc w:val="both"/>
        <w:rPr>
          <w:iCs/>
          <w:color w:val="000000"/>
          <w:sz w:val="24"/>
          <w:szCs w:val="24"/>
          <w:lang w:val="nl-BE" w:eastAsia="nl-BE"/>
        </w:rPr>
      </w:pPr>
    </w:p>
    <w:p w:rsidR="000957B8" w:rsidRPr="003D1025" w:rsidRDefault="000957B8" w:rsidP="003D1025">
      <w:pPr>
        <w:shd w:val="clear" w:color="auto" w:fill="FDFDFD"/>
        <w:jc w:val="both"/>
        <w:rPr>
          <w:iCs/>
          <w:color w:val="000000"/>
          <w:sz w:val="24"/>
          <w:szCs w:val="24"/>
          <w:lang w:val="nl-BE" w:eastAsia="nl-BE"/>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0D0A88"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88" w:rsidRDefault="000D0A88">
      <w:r>
        <w:separator/>
      </w:r>
    </w:p>
  </w:endnote>
  <w:endnote w:type="continuationSeparator" w:id="0">
    <w:p w:rsidR="000D0A88" w:rsidRDefault="000D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88" w:rsidRDefault="000D0A88">
      <w:r>
        <w:separator/>
      </w:r>
    </w:p>
  </w:footnote>
  <w:footnote w:type="continuationSeparator" w:id="0">
    <w:p w:rsidR="000D0A88" w:rsidRDefault="000D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0D0A8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102D1"/>
    <w:multiLevelType w:val="hybridMultilevel"/>
    <w:tmpl w:val="60AC4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5186F22"/>
    <w:multiLevelType w:val="hybridMultilevel"/>
    <w:tmpl w:val="58D2C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EC02F8"/>
    <w:multiLevelType w:val="hybridMultilevel"/>
    <w:tmpl w:val="45621396"/>
    <w:lvl w:ilvl="0" w:tplc="08130001">
      <w:start w:val="1"/>
      <w:numFmt w:val="bullet"/>
      <w:lvlText w:val=""/>
      <w:lvlJc w:val="left"/>
      <w:pPr>
        <w:ind w:left="825" w:hanging="360"/>
      </w:pPr>
      <w:rPr>
        <w:rFonts w:ascii="Symbol" w:hAnsi="Symbol" w:hint="default"/>
      </w:rPr>
    </w:lvl>
    <w:lvl w:ilvl="1" w:tplc="08130003" w:tentative="1">
      <w:start w:val="1"/>
      <w:numFmt w:val="bullet"/>
      <w:lvlText w:val="o"/>
      <w:lvlJc w:val="left"/>
      <w:pPr>
        <w:ind w:left="1545" w:hanging="360"/>
      </w:pPr>
      <w:rPr>
        <w:rFonts w:ascii="Courier New" w:hAnsi="Courier New" w:cs="Courier New" w:hint="default"/>
      </w:rPr>
    </w:lvl>
    <w:lvl w:ilvl="2" w:tplc="08130005" w:tentative="1">
      <w:start w:val="1"/>
      <w:numFmt w:val="bullet"/>
      <w:lvlText w:val=""/>
      <w:lvlJc w:val="left"/>
      <w:pPr>
        <w:ind w:left="2265" w:hanging="360"/>
      </w:pPr>
      <w:rPr>
        <w:rFonts w:ascii="Wingdings" w:hAnsi="Wingdings" w:hint="default"/>
      </w:rPr>
    </w:lvl>
    <w:lvl w:ilvl="3" w:tplc="08130001" w:tentative="1">
      <w:start w:val="1"/>
      <w:numFmt w:val="bullet"/>
      <w:lvlText w:val=""/>
      <w:lvlJc w:val="left"/>
      <w:pPr>
        <w:ind w:left="2985" w:hanging="360"/>
      </w:pPr>
      <w:rPr>
        <w:rFonts w:ascii="Symbol" w:hAnsi="Symbol" w:hint="default"/>
      </w:rPr>
    </w:lvl>
    <w:lvl w:ilvl="4" w:tplc="08130003" w:tentative="1">
      <w:start w:val="1"/>
      <w:numFmt w:val="bullet"/>
      <w:lvlText w:val="o"/>
      <w:lvlJc w:val="left"/>
      <w:pPr>
        <w:ind w:left="3705" w:hanging="360"/>
      </w:pPr>
      <w:rPr>
        <w:rFonts w:ascii="Courier New" w:hAnsi="Courier New" w:cs="Courier New" w:hint="default"/>
      </w:rPr>
    </w:lvl>
    <w:lvl w:ilvl="5" w:tplc="08130005" w:tentative="1">
      <w:start w:val="1"/>
      <w:numFmt w:val="bullet"/>
      <w:lvlText w:val=""/>
      <w:lvlJc w:val="left"/>
      <w:pPr>
        <w:ind w:left="4425" w:hanging="360"/>
      </w:pPr>
      <w:rPr>
        <w:rFonts w:ascii="Wingdings" w:hAnsi="Wingdings" w:hint="default"/>
      </w:rPr>
    </w:lvl>
    <w:lvl w:ilvl="6" w:tplc="08130001" w:tentative="1">
      <w:start w:val="1"/>
      <w:numFmt w:val="bullet"/>
      <w:lvlText w:val=""/>
      <w:lvlJc w:val="left"/>
      <w:pPr>
        <w:ind w:left="5145" w:hanging="360"/>
      </w:pPr>
      <w:rPr>
        <w:rFonts w:ascii="Symbol" w:hAnsi="Symbol" w:hint="default"/>
      </w:rPr>
    </w:lvl>
    <w:lvl w:ilvl="7" w:tplc="08130003" w:tentative="1">
      <w:start w:val="1"/>
      <w:numFmt w:val="bullet"/>
      <w:lvlText w:val="o"/>
      <w:lvlJc w:val="left"/>
      <w:pPr>
        <w:ind w:left="5865" w:hanging="360"/>
      </w:pPr>
      <w:rPr>
        <w:rFonts w:ascii="Courier New" w:hAnsi="Courier New" w:cs="Courier New" w:hint="default"/>
      </w:rPr>
    </w:lvl>
    <w:lvl w:ilvl="8" w:tplc="08130005" w:tentative="1">
      <w:start w:val="1"/>
      <w:numFmt w:val="bullet"/>
      <w:lvlText w:val=""/>
      <w:lvlJc w:val="left"/>
      <w:pPr>
        <w:ind w:left="6585" w:hanging="360"/>
      </w:pPr>
      <w:rPr>
        <w:rFonts w:ascii="Wingdings" w:hAnsi="Wingdings" w:hint="default"/>
      </w:rPr>
    </w:lvl>
  </w:abstractNum>
  <w:abstractNum w:abstractNumId="16"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DF210C0"/>
    <w:multiLevelType w:val="hybridMultilevel"/>
    <w:tmpl w:val="85F0D4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0"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1"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2"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F9A408D"/>
    <w:multiLevelType w:val="hybridMultilevel"/>
    <w:tmpl w:val="5AE0A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9E7FBF"/>
    <w:multiLevelType w:val="hybridMultilevel"/>
    <w:tmpl w:val="17767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595194"/>
    <w:multiLevelType w:val="hybridMultilevel"/>
    <w:tmpl w:val="AA4E2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6"/>
  </w:num>
  <w:num w:numId="14">
    <w:abstractNumId w:val="17"/>
  </w:num>
  <w:num w:numId="15">
    <w:abstractNumId w:val="19"/>
  </w:num>
  <w:num w:numId="16">
    <w:abstractNumId w:val="21"/>
  </w:num>
  <w:num w:numId="17">
    <w:abstractNumId w:val="26"/>
  </w:num>
  <w:num w:numId="18">
    <w:abstractNumId w:val="10"/>
  </w:num>
  <w:num w:numId="19">
    <w:abstractNumId w:val="11"/>
  </w:num>
  <w:num w:numId="20">
    <w:abstractNumId w:val="14"/>
  </w:num>
  <w:num w:numId="21">
    <w:abstractNumId w:val="25"/>
  </w:num>
  <w:num w:numId="22">
    <w:abstractNumId w:val="23"/>
  </w:num>
  <w:num w:numId="23">
    <w:abstractNumId w:val="18"/>
  </w:num>
  <w:num w:numId="24">
    <w:abstractNumId w:val="12"/>
  </w:num>
  <w:num w:numId="25">
    <w:abstractNumId w:val="2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0798"/>
    <w:rsid w:val="0003193A"/>
    <w:rsid w:val="00032D09"/>
    <w:rsid w:val="00036C10"/>
    <w:rsid w:val="00040402"/>
    <w:rsid w:val="00055EF2"/>
    <w:rsid w:val="0006653F"/>
    <w:rsid w:val="0008144A"/>
    <w:rsid w:val="000823BF"/>
    <w:rsid w:val="000957B8"/>
    <w:rsid w:val="000A694C"/>
    <w:rsid w:val="000B5322"/>
    <w:rsid w:val="000B7664"/>
    <w:rsid w:val="000C223A"/>
    <w:rsid w:val="000D0A88"/>
    <w:rsid w:val="000D3CEC"/>
    <w:rsid w:val="000D3E87"/>
    <w:rsid w:val="000D7982"/>
    <w:rsid w:val="000E0467"/>
    <w:rsid w:val="0010777B"/>
    <w:rsid w:val="001124E5"/>
    <w:rsid w:val="00112BC6"/>
    <w:rsid w:val="00113653"/>
    <w:rsid w:val="00123F2A"/>
    <w:rsid w:val="00127F11"/>
    <w:rsid w:val="00130CB0"/>
    <w:rsid w:val="00131545"/>
    <w:rsid w:val="00132EC9"/>
    <w:rsid w:val="001667A5"/>
    <w:rsid w:val="00183360"/>
    <w:rsid w:val="00183FE6"/>
    <w:rsid w:val="0018652F"/>
    <w:rsid w:val="00191990"/>
    <w:rsid w:val="001A0481"/>
    <w:rsid w:val="001A15B6"/>
    <w:rsid w:val="001B0B09"/>
    <w:rsid w:val="001B367C"/>
    <w:rsid w:val="001B4D95"/>
    <w:rsid w:val="001C6132"/>
    <w:rsid w:val="001E4EE5"/>
    <w:rsid w:val="002007EE"/>
    <w:rsid w:val="002025F4"/>
    <w:rsid w:val="00204F27"/>
    <w:rsid w:val="002100DF"/>
    <w:rsid w:val="00216673"/>
    <w:rsid w:val="00224C61"/>
    <w:rsid w:val="0022627C"/>
    <w:rsid w:val="002347C7"/>
    <w:rsid w:val="00241F5D"/>
    <w:rsid w:val="002514B3"/>
    <w:rsid w:val="002851A3"/>
    <w:rsid w:val="00286E8E"/>
    <w:rsid w:val="00294C90"/>
    <w:rsid w:val="00297B83"/>
    <w:rsid w:val="002C209C"/>
    <w:rsid w:val="002C3D99"/>
    <w:rsid w:val="002E287F"/>
    <w:rsid w:val="003014A2"/>
    <w:rsid w:val="003412E4"/>
    <w:rsid w:val="00353D15"/>
    <w:rsid w:val="003670A6"/>
    <w:rsid w:val="00372A9E"/>
    <w:rsid w:val="00372FC2"/>
    <w:rsid w:val="003A2E1C"/>
    <w:rsid w:val="003A4F48"/>
    <w:rsid w:val="003B30D2"/>
    <w:rsid w:val="003C0A31"/>
    <w:rsid w:val="003C7591"/>
    <w:rsid w:val="003D0C34"/>
    <w:rsid w:val="003D1025"/>
    <w:rsid w:val="003E6E28"/>
    <w:rsid w:val="003F0976"/>
    <w:rsid w:val="003F1C3A"/>
    <w:rsid w:val="003F5A87"/>
    <w:rsid w:val="00422DD4"/>
    <w:rsid w:val="00447CDC"/>
    <w:rsid w:val="00451742"/>
    <w:rsid w:val="00453E0E"/>
    <w:rsid w:val="00466806"/>
    <w:rsid w:val="004744C1"/>
    <w:rsid w:val="00476AAA"/>
    <w:rsid w:val="00477C0E"/>
    <w:rsid w:val="004845CB"/>
    <w:rsid w:val="004C6733"/>
    <w:rsid w:val="004D4DA2"/>
    <w:rsid w:val="004E3F23"/>
    <w:rsid w:val="004F1A27"/>
    <w:rsid w:val="005110FF"/>
    <w:rsid w:val="00522000"/>
    <w:rsid w:val="00532958"/>
    <w:rsid w:val="005454DA"/>
    <w:rsid w:val="00550F9F"/>
    <w:rsid w:val="005556E5"/>
    <w:rsid w:val="00556508"/>
    <w:rsid w:val="00573F09"/>
    <w:rsid w:val="00585F08"/>
    <w:rsid w:val="005965FD"/>
    <w:rsid w:val="005A1AB0"/>
    <w:rsid w:val="005A32BE"/>
    <w:rsid w:val="005A71FB"/>
    <w:rsid w:val="005C300C"/>
    <w:rsid w:val="005C48E1"/>
    <w:rsid w:val="005E2544"/>
    <w:rsid w:val="005E632C"/>
    <w:rsid w:val="006069ED"/>
    <w:rsid w:val="00611FA5"/>
    <w:rsid w:val="006274C8"/>
    <w:rsid w:val="00627FB8"/>
    <w:rsid w:val="00633C19"/>
    <w:rsid w:val="006520DB"/>
    <w:rsid w:val="00656396"/>
    <w:rsid w:val="00665985"/>
    <w:rsid w:val="00667FA5"/>
    <w:rsid w:val="00681138"/>
    <w:rsid w:val="00683656"/>
    <w:rsid w:val="006865F1"/>
    <w:rsid w:val="00691D52"/>
    <w:rsid w:val="00695B2D"/>
    <w:rsid w:val="006C2895"/>
    <w:rsid w:val="006C5331"/>
    <w:rsid w:val="006D28BC"/>
    <w:rsid w:val="006E35CE"/>
    <w:rsid w:val="006F7B7C"/>
    <w:rsid w:val="00713427"/>
    <w:rsid w:val="00717BE9"/>
    <w:rsid w:val="007250B5"/>
    <w:rsid w:val="00757EA6"/>
    <w:rsid w:val="00773A80"/>
    <w:rsid w:val="00782563"/>
    <w:rsid w:val="007976AF"/>
    <w:rsid w:val="007A0424"/>
    <w:rsid w:val="007D1678"/>
    <w:rsid w:val="007D668C"/>
    <w:rsid w:val="007E0F32"/>
    <w:rsid w:val="007E45D4"/>
    <w:rsid w:val="007F2FC6"/>
    <w:rsid w:val="0080355E"/>
    <w:rsid w:val="008041ED"/>
    <w:rsid w:val="0082453C"/>
    <w:rsid w:val="008317F3"/>
    <w:rsid w:val="008414F6"/>
    <w:rsid w:val="008452AA"/>
    <w:rsid w:val="008667F2"/>
    <w:rsid w:val="00872ACA"/>
    <w:rsid w:val="008818E9"/>
    <w:rsid w:val="00886171"/>
    <w:rsid w:val="00887E98"/>
    <w:rsid w:val="008B5C1F"/>
    <w:rsid w:val="008C3482"/>
    <w:rsid w:val="008C570E"/>
    <w:rsid w:val="008D4491"/>
    <w:rsid w:val="008E088A"/>
    <w:rsid w:val="008E2556"/>
    <w:rsid w:val="008E65DB"/>
    <w:rsid w:val="008E6A4B"/>
    <w:rsid w:val="00906300"/>
    <w:rsid w:val="009079D6"/>
    <w:rsid w:val="009346B7"/>
    <w:rsid w:val="00936FE4"/>
    <w:rsid w:val="009427D5"/>
    <w:rsid w:val="00950042"/>
    <w:rsid w:val="009826BB"/>
    <w:rsid w:val="00983735"/>
    <w:rsid w:val="00984F2D"/>
    <w:rsid w:val="00993319"/>
    <w:rsid w:val="009A12AE"/>
    <w:rsid w:val="009A2E04"/>
    <w:rsid w:val="009A3E4E"/>
    <w:rsid w:val="009A4342"/>
    <w:rsid w:val="009B4B90"/>
    <w:rsid w:val="009C756B"/>
    <w:rsid w:val="009C7F50"/>
    <w:rsid w:val="009D39D9"/>
    <w:rsid w:val="009D44BC"/>
    <w:rsid w:val="009E03C1"/>
    <w:rsid w:val="009F320D"/>
    <w:rsid w:val="009F7DE6"/>
    <w:rsid w:val="00A06CFD"/>
    <w:rsid w:val="00A100E8"/>
    <w:rsid w:val="00A16EFA"/>
    <w:rsid w:val="00A21035"/>
    <w:rsid w:val="00A27B2F"/>
    <w:rsid w:val="00A464A3"/>
    <w:rsid w:val="00A51B60"/>
    <w:rsid w:val="00A51CF8"/>
    <w:rsid w:val="00A74B29"/>
    <w:rsid w:val="00A758F0"/>
    <w:rsid w:val="00A91671"/>
    <w:rsid w:val="00A97656"/>
    <w:rsid w:val="00AB63BE"/>
    <w:rsid w:val="00AD77A6"/>
    <w:rsid w:val="00AE7A94"/>
    <w:rsid w:val="00AF5416"/>
    <w:rsid w:val="00B2117C"/>
    <w:rsid w:val="00B22EF4"/>
    <w:rsid w:val="00B6155A"/>
    <w:rsid w:val="00B63681"/>
    <w:rsid w:val="00B83AC2"/>
    <w:rsid w:val="00B85404"/>
    <w:rsid w:val="00B87E60"/>
    <w:rsid w:val="00BC35B8"/>
    <w:rsid w:val="00BD0B24"/>
    <w:rsid w:val="00BD5055"/>
    <w:rsid w:val="00BF26FA"/>
    <w:rsid w:val="00C06F43"/>
    <w:rsid w:val="00C23988"/>
    <w:rsid w:val="00C31B36"/>
    <w:rsid w:val="00C4563C"/>
    <w:rsid w:val="00C64CE8"/>
    <w:rsid w:val="00C72CFF"/>
    <w:rsid w:val="00C96642"/>
    <w:rsid w:val="00CB1FA5"/>
    <w:rsid w:val="00CB31D0"/>
    <w:rsid w:val="00CD0754"/>
    <w:rsid w:val="00CF5CE9"/>
    <w:rsid w:val="00D02377"/>
    <w:rsid w:val="00D045E8"/>
    <w:rsid w:val="00D152E0"/>
    <w:rsid w:val="00D3027E"/>
    <w:rsid w:val="00D52159"/>
    <w:rsid w:val="00D53E84"/>
    <w:rsid w:val="00D54D4B"/>
    <w:rsid w:val="00D57555"/>
    <w:rsid w:val="00D7560A"/>
    <w:rsid w:val="00D76368"/>
    <w:rsid w:val="00D847A0"/>
    <w:rsid w:val="00D93634"/>
    <w:rsid w:val="00D94427"/>
    <w:rsid w:val="00DB2C51"/>
    <w:rsid w:val="00DB5986"/>
    <w:rsid w:val="00DC2F78"/>
    <w:rsid w:val="00E0773B"/>
    <w:rsid w:val="00E11FDB"/>
    <w:rsid w:val="00E15BBA"/>
    <w:rsid w:val="00E16FE6"/>
    <w:rsid w:val="00E272C7"/>
    <w:rsid w:val="00E45E04"/>
    <w:rsid w:val="00E5366A"/>
    <w:rsid w:val="00E84747"/>
    <w:rsid w:val="00E85748"/>
    <w:rsid w:val="00E949C6"/>
    <w:rsid w:val="00E962EE"/>
    <w:rsid w:val="00ED20B2"/>
    <w:rsid w:val="00ED34AE"/>
    <w:rsid w:val="00ED4209"/>
    <w:rsid w:val="00EE479B"/>
    <w:rsid w:val="00EE75F5"/>
    <w:rsid w:val="00F04EEB"/>
    <w:rsid w:val="00F07B0C"/>
    <w:rsid w:val="00F161C1"/>
    <w:rsid w:val="00F249D7"/>
    <w:rsid w:val="00F24D48"/>
    <w:rsid w:val="00F41EC1"/>
    <w:rsid w:val="00F425EF"/>
    <w:rsid w:val="00F4562B"/>
    <w:rsid w:val="00F57646"/>
    <w:rsid w:val="00F6072E"/>
    <w:rsid w:val="00F71576"/>
    <w:rsid w:val="00F80B0A"/>
    <w:rsid w:val="00F83F12"/>
    <w:rsid w:val="00F94C3E"/>
    <w:rsid w:val="00FA37DC"/>
    <w:rsid w:val="00FA5F45"/>
    <w:rsid w:val="00FB4463"/>
    <w:rsid w:val="00FC4ABB"/>
    <w:rsid w:val="00FC7CEB"/>
    <w:rsid w:val="00FD58BD"/>
    <w:rsid w:val="00FE114E"/>
    <w:rsid w:val="00FE1EDA"/>
    <w:rsid w:val="00FF13BC"/>
    <w:rsid w:val="00FF3605"/>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paragraph" w:styleId="Kop2">
    <w:name w:val="heading 2"/>
    <w:basedOn w:val="Standaard"/>
    <w:next w:val="Standaard"/>
    <w:link w:val="Kop2Char"/>
    <w:uiPriority w:val="9"/>
    <w:semiHidden/>
    <w:unhideWhenUsed/>
    <w:qFormat/>
    <w:rsid w:val="00E11F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451742"/>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customStyle="1" w:styleId="Kop2Char">
    <w:name w:val="Kop 2 Char"/>
    <w:basedOn w:val="Standaardalinea-lettertype"/>
    <w:link w:val="Kop2"/>
    <w:uiPriority w:val="9"/>
    <w:semiHidden/>
    <w:rsid w:val="00E11FDB"/>
    <w:rPr>
      <w:rFonts w:asciiTheme="majorHAnsi" w:eastAsiaTheme="majorEastAsia" w:hAnsiTheme="majorHAnsi" w:cstheme="majorBidi"/>
      <w:color w:val="365F91" w:themeColor="accent1" w:themeShade="BF"/>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515">
      <w:bodyDiv w:val="1"/>
      <w:marLeft w:val="0"/>
      <w:marRight w:val="0"/>
      <w:marTop w:val="0"/>
      <w:marBottom w:val="0"/>
      <w:divBdr>
        <w:top w:val="none" w:sz="0" w:space="0" w:color="auto"/>
        <w:left w:val="none" w:sz="0" w:space="0" w:color="auto"/>
        <w:bottom w:val="none" w:sz="0" w:space="0" w:color="auto"/>
        <w:right w:val="none" w:sz="0" w:space="0" w:color="auto"/>
      </w:divBdr>
      <w:divsChild>
        <w:div w:id="1093939992">
          <w:marLeft w:val="-1950"/>
          <w:marRight w:val="0"/>
          <w:marTop w:val="600"/>
          <w:marBottom w:val="600"/>
          <w:divBdr>
            <w:top w:val="none" w:sz="0" w:space="0" w:color="auto"/>
            <w:left w:val="none" w:sz="0" w:space="0" w:color="auto"/>
            <w:bottom w:val="none" w:sz="0" w:space="0" w:color="auto"/>
            <w:right w:val="none" w:sz="0" w:space="0" w:color="auto"/>
          </w:divBdr>
          <w:divsChild>
            <w:div w:id="815532868">
              <w:blockQuote w:val="1"/>
              <w:marLeft w:val="0"/>
              <w:marRight w:val="0"/>
              <w:marTop w:val="0"/>
              <w:marBottom w:val="300"/>
              <w:divBdr>
                <w:top w:val="none" w:sz="0" w:space="0" w:color="auto"/>
                <w:left w:val="none" w:sz="0" w:space="0" w:color="auto"/>
                <w:bottom w:val="none" w:sz="0" w:space="0" w:color="auto"/>
                <w:right w:val="none" w:sz="0" w:space="0" w:color="auto"/>
              </w:divBdr>
              <w:divsChild>
                <w:div w:id="292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730">
          <w:marLeft w:val="-2400"/>
          <w:marRight w:val="163"/>
          <w:marTop w:val="82"/>
          <w:marBottom w:val="82"/>
          <w:divBdr>
            <w:top w:val="none" w:sz="0" w:space="0" w:color="auto"/>
            <w:left w:val="none" w:sz="0" w:space="0" w:color="auto"/>
            <w:bottom w:val="none" w:sz="0" w:space="0" w:color="auto"/>
            <w:right w:val="none" w:sz="0" w:space="0" w:color="auto"/>
          </w:divBdr>
          <w:divsChild>
            <w:div w:id="574164975">
              <w:marLeft w:val="0"/>
              <w:marRight w:val="0"/>
              <w:marTop w:val="0"/>
              <w:marBottom w:val="0"/>
              <w:divBdr>
                <w:top w:val="none" w:sz="0" w:space="0" w:color="auto"/>
                <w:left w:val="none" w:sz="0" w:space="0" w:color="auto"/>
                <w:bottom w:val="none" w:sz="0" w:space="0" w:color="auto"/>
                <w:right w:val="none" w:sz="0" w:space="0" w:color="auto"/>
              </w:divBdr>
              <w:divsChild>
                <w:div w:id="1270970537">
                  <w:marLeft w:val="0"/>
                  <w:marRight w:val="0"/>
                  <w:marTop w:val="0"/>
                  <w:marBottom w:val="0"/>
                  <w:divBdr>
                    <w:top w:val="none" w:sz="0" w:space="0" w:color="auto"/>
                    <w:left w:val="none" w:sz="0" w:space="0" w:color="auto"/>
                    <w:bottom w:val="none" w:sz="0" w:space="0" w:color="auto"/>
                    <w:right w:val="none" w:sz="0" w:space="0" w:color="auto"/>
                  </w:divBdr>
                  <w:divsChild>
                    <w:div w:id="528641821">
                      <w:marLeft w:val="0"/>
                      <w:marRight w:val="0"/>
                      <w:marTop w:val="0"/>
                      <w:marBottom w:val="0"/>
                      <w:divBdr>
                        <w:top w:val="none" w:sz="0" w:space="0" w:color="auto"/>
                        <w:left w:val="none" w:sz="0" w:space="0" w:color="auto"/>
                        <w:bottom w:val="none" w:sz="0" w:space="0" w:color="auto"/>
                        <w:right w:val="none" w:sz="0" w:space="0" w:color="auto"/>
                      </w:divBdr>
                      <w:divsChild>
                        <w:div w:id="1453129760">
                          <w:marLeft w:val="0"/>
                          <w:marRight w:val="0"/>
                          <w:marTop w:val="0"/>
                          <w:marBottom w:val="150"/>
                          <w:divBdr>
                            <w:top w:val="none" w:sz="0" w:space="0" w:color="auto"/>
                            <w:left w:val="none" w:sz="0" w:space="0" w:color="auto"/>
                            <w:bottom w:val="none" w:sz="0" w:space="0" w:color="auto"/>
                            <w:right w:val="none" w:sz="0" w:space="0" w:color="auto"/>
                          </w:divBdr>
                        </w:div>
                        <w:div w:id="1816297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8867">
          <w:marLeft w:val="0"/>
          <w:marRight w:val="0"/>
          <w:marTop w:val="0"/>
          <w:marBottom w:val="0"/>
          <w:divBdr>
            <w:top w:val="none" w:sz="0" w:space="0" w:color="auto"/>
            <w:left w:val="none" w:sz="0" w:space="0" w:color="auto"/>
            <w:bottom w:val="none" w:sz="0" w:space="0" w:color="auto"/>
            <w:right w:val="none" w:sz="0" w:space="0" w:color="auto"/>
          </w:divBdr>
          <w:divsChild>
            <w:div w:id="1888568302">
              <w:marLeft w:val="0"/>
              <w:marRight w:val="0"/>
              <w:marTop w:val="0"/>
              <w:marBottom w:val="0"/>
              <w:divBdr>
                <w:top w:val="none" w:sz="0" w:space="0" w:color="auto"/>
                <w:left w:val="none" w:sz="0" w:space="0" w:color="auto"/>
                <w:bottom w:val="none" w:sz="0" w:space="0" w:color="auto"/>
                <w:right w:val="none" w:sz="0" w:space="0" w:color="auto"/>
              </w:divBdr>
            </w:div>
          </w:divsChild>
        </w:div>
        <w:div w:id="1979728540">
          <w:marLeft w:val="-1950"/>
          <w:marRight w:val="0"/>
          <w:marTop w:val="600"/>
          <w:marBottom w:val="600"/>
          <w:divBdr>
            <w:top w:val="none" w:sz="0" w:space="0" w:color="auto"/>
            <w:left w:val="none" w:sz="0" w:space="0" w:color="auto"/>
            <w:bottom w:val="none" w:sz="0" w:space="0" w:color="auto"/>
            <w:right w:val="none" w:sz="0" w:space="0" w:color="auto"/>
          </w:divBdr>
          <w:divsChild>
            <w:div w:id="1186213834">
              <w:blockQuote w:val="1"/>
              <w:marLeft w:val="0"/>
              <w:marRight w:val="0"/>
              <w:marTop w:val="0"/>
              <w:marBottom w:val="300"/>
              <w:divBdr>
                <w:top w:val="none" w:sz="0" w:space="0" w:color="auto"/>
                <w:left w:val="none" w:sz="0" w:space="0" w:color="auto"/>
                <w:bottom w:val="none" w:sz="0" w:space="0" w:color="auto"/>
                <w:right w:val="none" w:sz="0" w:space="0" w:color="auto"/>
              </w:divBdr>
              <w:divsChild>
                <w:div w:id="1311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745">
          <w:marLeft w:val="-2400"/>
          <w:marRight w:val="163"/>
          <w:marTop w:val="82"/>
          <w:marBottom w:val="82"/>
          <w:divBdr>
            <w:top w:val="none" w:sz="0" w:space="0" w:color="auto"/>
            <w:left w:val="none" w:sz="0" w:space="0" w:color="auto"/>
            <w:bottom w:val="none" w:sz="0" w:space="0" w:color="auto"/>
            <w:right w:val="none" w:sz="0" w:space="0" w:color="auto"/>
          </w:divBdr>
          <w:divsChild>
            <w:div w:id="1762751133">
              <w:marLeft w:val="0"/>
              <w:marRight w:val="0"/>
              <w:marTop w:val="0"/>
              <w:marBottom w:val="0"/>
              <w:divBdr>
                <w:top w:val="none" w:sz="0" w:space="0" w:color="auto"/>
                <w:left w:val="none" w:sz="0" w:space="0" w:color="auto"/>
                <w:bottom w:val="none" w:sz="0" w:space="0" w:color="auto"/>
                <w:right w:val="none" w:sz="0" w:space="0" w:color="auto"/>
              </w:divBdr>
              <w:divsChild>
                <w:div w:id="1211838693">
                  <w:marLeft w:val="0"/>
                  <w:marRight w:val="0"/>
                  <w:marTop w:val="0"/>
                  <w:marBottom w:val="0"/>
                  <w:divBdr>
                    <w:top w:val="none" w:sz="0" w:space="0" w:color="auto"/>
                    <w:left w:val="none" w:sz="0" w:space="0" w:color="auto"/>
                    <w:bottom w:val="none" w:sz="0" w:space="0" w:color="auto"/>
                    <w:right w:val="none" w:sz="0" w:space="0" w:color="auto"/>
                  </w:divBdr>
                  <w:divsChild>
                    <w:div w:id="1617519784">
                      <w:marLeft w:val="0"/>
                      <w:marRight w:val="0"/>
                      <w:marTop w:val="0"/>
                      <w:marBottom w:val="0"/>
                      <w:divBdr>
                        <w:top w:val="none" w:sz="0" w:space="0" w:color="auto"/>
                        <w:left w:val="none" w:sz="0" w:space="0" w:color="auto"/>
                        <w:bottom w:val="none" w:sz="0" w:space="0" w:color="auto"/>
                        <w:right w:val="none" w:sz="0" w:space="0" w:color="auto"/>
                      </w:divBdr>
                    </w:div>
                    <w:div w:id="1513228651">
                      <w:marLeft w:val="0"/>
                      <w:marRight w:val="0"/>
                      <w:marTop w:val="0"/>
                      <w:marBottom w:val="0"/>
                      <w:divBdr>
                        <w:top w:val="none" w:sz="0" w:space="0" w:color="auto"/>
                        <w:left w:val="none" w:sz="0" w:space="0" w:color="auto"/>
                        <w:bottom w:val="none" w:sz="0" w:space="0" w:color="auto"/>
                        <w:right w:val="none" w:sz="0" w:space="0" w:color="auto"/>
                      </w:divBdr>
                      <w:divsChild>
                        <w:div w:id="1523787535">
                          <w:marLeft w:val="0"/>
                          <w:marRight w:val="0"/>
                          <w:marTop w:val="0"/>
                          <w:marBottom w:val="150"/>
                          <w:divBdr>
                            <w:top w:val="none" w:sz="0" w:space="0" w:color="auto"/>
                            <w:left w:val="none" w:sz="0" w:space="0" w:color="auto"/>
                            <w:bottom w:val="none" w:sz="0" w:space="0" w:color="auto"/>
                            <w:right w:val="none" w:sz="0" w:space="0" w:color="auto"/>
                          </w:divBdr>
                        </w:div>
                        <w:div w:id="177204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2544">
          <w:marLeft w:val="0"/>
          <w:marRight w:val="0"/>
          <w:marTop w:val="0"/>
          <w:marBottom w:val="0"/>
          <w:divBdr>
            <w:top w:val="none" w:sz="0" w:space="0" w:color="auto"/>
            <w:left w:val="none" w:sz="0" w:space="0" w:color="auto"/>
            <w:bottom w:val="none" w:sz="0" w:space="0" w:color="auto"/>
            <w:right w:val="none" w:sz="0" w:space="0" w:color="auto"/>
          </w:divBdr>
          <w:divsChild>
            <w:div w:id="934947728">
              <w:marLeft w:val="0"/>
              <w:marRight w:val="0"/>
              <w:marTop w:val="0"/>
              <w:marBottom w:val="0"/>
              <w:divBdr>
                <w:top w:val="none" w:sz="0" w:space="0" w:color="auto"/>
                <w:left w:val="none" w:sz="0" w:space="0" w:color="auto"/>
                <w:bottom w:val="none" w:sz="0" w:space="0" w:color="auto"/>
                <w:right w:val="none" w:sz="0" w:space="0" w:color="auto"/>
              </w:divBdr>
            </w:div>
          </w:divsChild>
        </w:div>
        <w:div w:id="1002393756">
          <w:marLeft w:val="-1950"/>
          <w:marRight w:val="0"/>
          <w:marTop w:val="600"/>
          <w:marBottom w:val="600"/>
          <w:divBdr>
            <w:top w:val="none" w:sz="0" w:space="0" w:color="auto"/>
            <w:left w:val="none" w:sz="0" w:space="0" w:color="auto"/>
            <w:bottom w:val="none" w:sz="0" w:space="0" w:color="auto"/>
            <w:right w:val="none" w:sz="0" w:space="0" w:color="auto"/>
          </w:divBdr>
          <w:divsChild>
            <w:div w:id="2059081674">
              <w:marLeft w:val="0"/>
              <w:marRight w:val="0"/>
              <w:marTop w:val="0"/>
              <w:marBottom w:val="0"/>
              <w:divBdr>
                <w:top w:val="none" w:sz="0" w:space="0" w:color="auto"/>
                <w:left w:val="none" w:sz="0" w:space="0" w:color="auto"/>
                <w:bottom w:val="none" w:sz="0" w:space="0" w:color="auto"/>
                <w:right w:val="none" w:sz="0" w:space="0" w:color="auto"/>
              </w:divBdr>
            </w:div>
          </w:divsChild>
        </w:div>
        <w:div w:id="685716366">
          <w:marLeft w:val="-2400"/>
          <w:marRight w:val="163"/>
          <w:marTop w:val="82"/>
          <w:marBottom w:val="82"/>
          <w:divBdr>
            <w:top w:val="none" w:sz="0" w:space="0" w:color="auto"/>
            <w:left w:val="none" w:sz="0" w:space="0" w:color="auto"/>
            <w:bottom w:val="none" w:sz="0" w:space="0" w:color="auto"/>
            <w:right w:val="none" w:sz="0" w:space="0" w:color="auto"/>
          </w:divBdr>
          <w:divsChild>
            <w:div w:id="648677654">
              <w:marLeft w:val="0"/>
              <w:marRight w:val="0"/>
              <w:marTop w:val="0"/>
              <w:marBottom w:val="0"/>
              <w:divBdr>
                <w:top w:val="none" w:sz="0" w:space="0" w:color="auto"/>
                <w:left w:val="none" w:sz="0" w:space="0" w:color="auto"/>
                <w:bottom w:val="none" w:sz="0" w:space="0" w:color="auto"/>
                <w:right w:val="none" w:sz="0" w:space="0" w:color="auto"/>
              </w:divBdr>
              <w:divsChild>
                <w:div w:id="1592814781">
                  <w:marLeft w:val="0"/>
                  <w:marRight w:val="0"/>
                  <w:marTop w:val="0"/>
                  <w:marBottom w:val="0"/>
                  <w:divBdr>
                    <w:top w:val="none" w:sz="0" w:space="0" w:color="auto"/>
                    <w:left w:val="none" w:sz="0" w:space="0" w:color="auto"/>
                    <w:bottom w:val="none" w:sz="0" w:space="0" w:color="auto"/>
                    <w:right w:val="none" w:sz="0" w:space="0" w:color="auto"/>
                  </w:divBdr>
                  <w:divsChild>
                    <w:div w:id="414328166">
                      <w:marLeft w:val="0"/>
                      <w:marRight w:val="0"/>
                      <w:marTop w:val="0"/>
                      <w:marBottom w:val="0"/>
                      <w:divBdr>
                        <w:top w:val="none" w:sz="0" w:space="0" w:color="auto"/>
                        <w:left w:val="none" w:sz="0" w:space="0" w:color="auto"/>
                        <w:bottom w:val="none" w:sz="0" w:space="0" w:color="auto"/>
                        <w:right w:val="none" w:sz="0" w:space="0" w:color="auto"/>
                      </w:divBdr>
                      <w:divsChild>
                        <w:div w:id="508253330">
                          <w:marLeft w:val="0"/>
                          <w:marRight w:val="0"/>
                          <w:marTop w:val="0"/>
                          <w:marBottom w:val="150"/>
                          <w:divBdr>
                            <w:top w:val="none" w:sz="0" w:space="0" w:color="auto"/>
                            <w:left w:val="none" w:sz="0" w:space="0" w:color="auto"/>
                            <w:bottom w:val="none" w:sz="0" w:space="0" w:color="auto"/>
                            <w:right w:val="none" w:sz="0" w:space="0" w:color="auto"/>
                          </w:divBdr>
                        </w:div>
                        <w:div w:id="646127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6607">
          <w:marLeft w:val="0"/>
          <w:marRight w:val="0"/>
          <w:marTop w:val="0"/>
          <w:marBottom w:val="0"/>
          <w:divBdr>
            <w:top w:val="none" w:sz="0" w:space="0" w:color="auto"/>
            <w:left w:val="none" w:sz="0" w:space="0" w:color="auto"/>
            <w:bottom w:val="none" w:sz="0" w:space="0" w:color="auto"/>
            <w:right w:val="none" w:sz="0" w:space="0" w:color="auto"/>
          </w:divBdr>
          <w:divsChild>
            <w:div w:id="19712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98630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EFE2-2241-4DE3-A725-9D9955BE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geert van tieghem</cp:lastModifiedBy>
  <cp:revision>2</cp:revision>
  <cp:lastPrinted>2006-10-10T15:19:00Z</cp:lastPrinted>
  <dcterms:created xsi:type="dcterms:W3CDTF">2020-11-24T20:49:00Z</dcterms:created>
  <dcterms:modified xsi:type="dcterms:W3CDTF">2020-11-24T20:49:00Z</dcterms:modified>
</cp:coreProperties>
</file>