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CE" w:rsidRDefault="00D93273">
      <w:pPr>
        <w:rPr>
          <w:b/>
          <w:bCs/>
          <w:sz w:val="28"/>
          <w:szCs w:val="28"/>
        </w:rPr>
      </w:pPr>
      <w:r>
        <w:rPr>
          <w:b/>
          <w:bCs/>
          <w:sz w:val="28"/>
          <w:szCs w:val="28"/>
        </w:rPr>
        <w:t>Reactie voorstel ‘Brugge fietsstad’</w:t>
      </w:r>
    </w:p>
    <w:p w:rsidR="00D93273" w:rsidRDefault="00D93273">
      <w:pPr>
        <w:rPr>
          <w:b/>
          <w:bCs/>
          <w:sz w:val="28"/>
          <w:szCs w:val="28"/>
        </w:rPr>
      </w:pPr>
    </w:p>
    <w:p w:rsidR="00D93273" w:rsidRDefault="005A11F5">
      <w:pPr>
        <w:rPr>
          <w:sz w:val="28"/>
          <w:szCs w:val="28"/>
        </w:rPr>
      </w:pPr>
      <w:r>
        <w:rPr>
          <w:sz w:val="28"/>
          <w:szCs w:val="28"/>
        </w:rPr>
        <w:t xml:space="preserve">Vanuit onze N-VA fractie </w:t>
      </w:r>
      <w:r w:rsidR="00346CF3">
        <w:rPr>
          <w:sz w:val="28"/>
          <w:szCs w:val="28"/>
        </w:rPr>
        <w:t xml:space="preserve">steunen wij graag voorstellen die Brugge </w:t>
      </w:r>
      <w:r w:rsidR="00346CF3" w:rsidRPr="00D57DAB">
        <w:rPr>
          <w:b/>
          <w:bCs/>
          <w:sz w:val="28"/>
          <w:szCs w:val="28"/>
          <w:u w:val="single"/>
        </w:rPr>
        <w:t>fietsvriendelijker en verkeersveiliger</w:t>
      </w:r>
      <w:r w:rsidR="00346CF3">
        <w:rPr>
          <w:sz w:val="28"/>
          <w:szCs w:val="28"/>
        </w:rPr>
        <w:t xml:space="preserve"> maken.</w:t>
      </w:r>
      <w:r w:rsidR="007C657B">
        <w:rPr>
          <w:sz w:val="28"/>
          <w:szCs w:val="28"/>
        </w:rPr>
        <w:t xml:space="preserve">  De fiets moeten we blijven promoten in en rond de stad. </w:t>
      </w:r>
      <w:r w:rsidR="00346CF3">
        <w:rPr>
          <w:sz w:val="28"/>
          <w:szCs w:val="28"/>
        </w:rPr>
        <w:t xml:space="preserve"> We</w:t>
      </w:r>
      <w:r w:rsidR="00560AB7">
        <w:rPr>
          <w:sz w:val="28"/>
          <w:szCs w:val="28"/>
        </w:rPr>
        <w:t xml:space="preserve"> legden </w:t>
      </w:r>
      <w:r w:rsidR="00346CF3">
        <w:rPr>
          <w:sz w:val="28"/>
          <w:szCs w:val="28"/>
        </w:rPr>
        <w:t>de voorbije jaren zelf voorstellen</w:t>
      </w:r>
      <w:r w:rsidR="00560AB7">
        <w:rPr>
          <w:sz w:val="28"/>
          <w:szCs w:val="28"/>
        </w:rPr>
        <w:t xml:space="preserve"> op tafel </w:t>
      </w:r>
      <w:r w:rsidR="00346CF3">
        <w:rPr>
          <w:sz w:val="28"/>
          <w:szCs w:val="28"/>
        </w:rPr>
        <w:t>, enkele ervan werden ook gerealiseerd. Zoals de toepassing van ‘Vierkant Groen’ aan het kruispunt van de Katelijnebrug, waardoor voetgangers en fietsers als eersten het kruispunt mogen oversteken en de auto’s pas enke</w:t>
      </w:r>
      <w:r w:rsidR="0019121D">
        <w:rPr>
          <w:sz w:val="28"/>
          <w:szCs w:val="28"/>
        </w:rPr>
        <w:t>le tellen</w:t>
      </w:r>
      <w:r w:rsidR="00EE193D">
        <w:rPr>
          <w:sz w:val="28"/>
          <w:szCs w:val="28"/>
        </w:rPr>
        <w:t xml:space="preserve"> later</w:t>
      </w:r>
      <w:r w:rsidR="0019121D">
        <w:rPr>
          <w:sz w:val="28"/>
          <w:szCs w:val="28"/>
        </w:rPr>
        <w:t xml:space="preserve"> dat</w:t>
      </w:r>
      <w:r w:rsidR="00560AB7">
        <w:rPr>
          <w:sz w:val="28"/>
          <w:szCs w:val="28"/>
        </w:rPr>
        <w:t xml:space="preserve"> manoeuvre</w:t>
      </w:r>
      <w:r w:rsidR="0019121D">
        <w:rPr>
          <w:sz w:val="28"/>
          <w:szCs w:val="28"/>
        </w:rPr>
        <w:t xml:space="preserve"> mogen</w:t>
      </w:r>
      <w:r w:rsidR="00560AB7">
        <w:rPr>
          <w:sz w:val="28"/>
          <w:szCs w:val="28"/>
        </w:rPr>
        <w:t xml:space="preserve"> uitvoeren</w:t>
      </w:r>
      <w:r w:rsidR="0019121D">
        <w:rPr>
          <w:sz w:val="28"/>
          <w:szCs w:val="28"/>
        </w:rPr>
        <w:t>.</w:t>
      </w:r>
    </w:p>
    <w:p w:rsidR="00D4182E" w:rsidRDefault="0019121D">
      <w:pPr>
        <w:rPr>
          <w:sz w:val="28"/>
          <w:szCs w:val="28"/>
        </w:rPr>
      </w:pPr>
      <w:r>
        <w:rPr>
          <w:sz w:val="28"/>
          <w:szCs w:val="28"/>
        </w:rPr>
        <w:t xml:space="preserve">De vraag om het verkeer in de binnenstad, dus binnen het spreekwoordelijke “Ei”, veiliger te organiseren, vinden we terecht. </w:t>
      </w:r>
    </w:p>
    <w:p w:rsidR="00BA56A9" w:rsidRDefault="00D4182E">
      <w:pPr>
        <w:rPr>
          <w:sz w:val="28"/>
          <w:szCs w:val="28"/>
        </w:rPr>
      </w:pPr>
      <w:r>
        <w:rPr>
          <w:sz w:val="28"/>
          <w:szCs w:val="28"/>
        </w:rPr>
        <w:t>Veel van het</w:t>
      </w:r>
      <w:r w:rsidR="0019121D">
        <w:rPr>
          <w:sz w:val="28"/>
          <w:szCs w:val="28"/>
        </w:rPr>
        <w:t xml:space="preserve"> </w:t>
      </w:r>
      <w:r>
        <w:rPr>
          <w:sz w:val="28"/>
          <w:szCs w:val="28"/>
        </w:rPr>
        <w:t xml:space="preserve">huidige </w:t>
      </w:r>
      <w:r w:rsidR="0019121D">
        <w:rPr>
          <w:sz w:val="28"/>
          <w:szCs w:val="28"/>
        </w:rPr>
        <w:t xml:space="preserve">stratenpatroon </w:t>
      </w:r>
      <w:r>
        <w:rPr>
          <w:sz w:val="28"/>
          <w:szCs w:val="28"/>
        </w:rPr>
        <w:t xml:space="preserve">in </w:t>
      </w:r>
      <w:r w:rsidR="0019121D">
        <w:rPr>
          <w:sz w:val="28"/>
          <w:szCs w:val="28"/>
        </w:rPr>
        <w:t xml:space="preserve">ons prachtige </w:t>
      </w:r>
      <w:r>
        <w:rPr>
          <w:sz w:val="28"/>
          <w:szCs w:val="28"/>
        </w:rPr>
        <w:t xml:space="preserve">stad </w:t>
      </w:r>
      <w:r w:rsidR="00665EAF">
        <w:rPr>
          <w:sz w:val="28"/>
          <w:szCs w:val="28"/>
        </w:rPr>
        <w:t>voert</w:t>
      </w:r>
      <w:r>
        <w:rPr>
          <w:sz w:val="28"/>
          <w:szCs w:val="28"/>
        </w:rPr>
        <w:t xml:space="preserve"> terug naar de begingeschiedenis van Brugge. Als je oude kaarten bekijkt en je vergelijkt die met vandaag, dan merk je dat </w:t>
      </w:r>
      <w:r w:rsidR="00BA56A9">
        <w:rPr>
          <w:sz w:val="28"/>
          <w:szCs w:val="28"/>
        </w:rPr>
        <w:t xml:space="preserve">er eigenlijk weinig veranderd is aan de loop en de breedte van onze straten. Toen die straten </w:t>
      </w:r>
      <w:r w:rsidR="00665EAF">
        <w:rPr>
          <w:sz w:val="28"/>
          <w:szCs w:val="28"/>
        </w:rPr>
        <w:t xml:space="preserve">lang geleden </w:t>
      </w:r>
      <w:r w:rsidR="00BA56A9">
        <w:rPr>
          <w:sz w:val="28"/>
          <w:szCs w:val="28"/>
        </w:rPr>
        <w:t xml:space="preserve">werden aangelegd, sommige duizend jaar geleden, werden die </w:t>
      </w:r>
      <w:r w:rsidR="00665EAF">
        <w:rPr>
          <w:sz w:val="28"/>
          <w:szCs w:val="28"/>
        </w:rPr>
        <w:t xml:space="preserve">wegen enkel </w:t>
      </w:r>
      <w:r w:rsidR="00BA56A9">
        <w:rPr>
          <w:sz w:val="28"/>
          <w:szCs w:val="28"/>
        </w:rPr>
        <w:t xml:space="preserve">maar gebruikt door voetgangers, paarden en karren. </w:t>
      </w:r>
    </w:p>
    <w:p w:rsidR="002C0319" w:rsidRDefault="00BA56A9">
      <w:pPr>
        <w:rPr>
          <w:sz w:val="28"/>
          <w:szCs w:val="28"/>
        </w:rPr>
      </w:pPr>
      <w:r>
        <w:rPr>
          <w:sz w:val="28"/>
          <w:szCs w:val="28"/>
        </w:rPr>
        <w:t xml:space="preserve">Onze voorvaders konden niet bevroeden dat </w:t>
      </w:r>
      <w:r w:rsidR="002C0319">
        <w:rPr>
          <w:sz w:val="28"/>
          <w:szCs w:val="28"/>
        </w:rPr>
        <w:t xml:space="preserve">er </w:t>
      </w:r>
      <w:r>
        <w:rPr>
          <w:sz w:val="28"/>
          <w:szCs w:val="28"/>
        </w:rPr>
        <w:t xml:space="preserve">eeuwen later naast voetgangers en nog </w:t>
      </w:r>
      <w:r w:rsidR="00665EAF">
        <w:rPr>
          <w:sz w:val="28"/>
          <w:szCs w:val="28"/>
        </w:rPr>
        <w:t xml:space="preserve">een handvol </w:t>
      </w:r>
      <w:r>
        <w:rPr>
          <w:sz w:val="28"/>
          <w:szCs w:val="28"/>
        </w:rPr>
        <w:t>paarden en koetse</w:t>
      </w:r>
      <w:r w:rsidR="002C0319">
        <w:rPr>
          <w:sz w:val="28"/>
          <w:szCs w:val="28"/>
        </w:rPr>
        <w:t xml:space="preserve">n </w:t>
      </w:r>
      <w:r w:rsidR="00665EAF">
        <w:rPr>
          <w:sz w:val="28"/>
          <w:szCs w:val="28"/>
        </w:rPr>
        <w:t>vooral ook</w:t>
      </w:r>
      <w:r>
        <w:rPr>
          <w:sz w:val="28"/>
          <w:szCs w:val="28"/>
        </w:rPr>
        <w:t xml:space="preserve"> veel fietsers (</w:t>
      </w:r>
      <w:r w:rsidR="002C0319">
        <w:rPr>
          <w:sz w:val="28"/>
          <w:szCs w:val="28"/>
        </w:rPr>
        <w:t>gewone en elektrisch</w:t>
      </w:r>
      <w:r>
        <w:rPr>
          <w:sz w:val="28"/>
          <w:szCs w:val="28"/>
        </w:rPr>
        <w:t xml:space="preserve">), bromfietsen, motorfietsen, steps, speed </w:t>
      </w:r>
      <w:proofErr w:type="spellStart"/>
      <w:r>
        <w:rPr>
          <w:sz w:val="28"/>
          <w:szCs w:val="28"/>
        </w:rPr>
        <w:t>pedelecs</w:t>
      </w:r>
      <w:proofErr w:type="spellEnd"/>
      <w:r>
        <w:rPr>
          <w:sz w:val="28"/>
          <w:szCs w:val="28"/>
        </w:rPr>
        <w:t xml:space="preserve">, auto’s, autobussen en vrachtwagens door de Brugse straten zouden rijden. </w:t>
      </w:r>
      <w:r w:rsidR="002C0319">
        <w:rPr>
          <w:sz w:val="28"/>
          <w:szCs w:val="28"/>
        </w:rPr>
        <w:t xml:space="preserve">De situatie is totaal onvergelijkbaar. </w:t>
      </w:r>
    </w:p>
    <w:p w:rsidR="002C0319" w:rsidRDefault="002C0319">
      <w:pPr>
        <w:rPr>
          <w:sz w:val="28"/>
          <w:szCs w:val="28"/>
        </w:rPr>
      </w:pPr>
      <w:r>
        <w:rPr>
          <w:sz w:val="28"/>
          <w:szCs w:val="28"/>
        </w:rPr>
        <w:t>De invoering van een fietszone kan een gedeeltelijke oplossing bieden.</w:t>
      </w:r>
      <w:r w:rsidR="00EE193D">
        <w:rPr>
          <w:sz w:val="28"/>
          <w:szCs w:val="28"/>
        </w:rPr>
        <w:t xml:space="preserve"> (een aaneenschakeling van verschillende fietsstraten, waarbij auto’s of andere voertuigen verplicht zijn achter de fiets te blijven en een verbod krijgen om fietsen in de halen) </w:t>
      </w:r>
      <w:r>
        <w:rPr>
          <w:sz w:val="28"/>
          <w:szCs w:val="28"/>
        </w:rPr>
        <w:t xml:space="preserve"> Daarom pleiten wij ervoor dat </w:t>
      </w:r>
      <w:r w:rsidR="0040051F">
        <w:rPr>
          <w:sz w:val="28"/>
          <w:szCs w:val="28"/>
        </w:rPr>
        <w:t>zo’n zone</w:t>
      </w:r>
      <w:r>
        <w:rPr>
          <w:sz w:val="28"/>
          <w:szCs w:val="28"/>
        </w:rPr>
        <w:t xml:space="preserve"> wordt ingevoerd </w:t>
      </w:r>
      <w:r w:rsidRPr="00EE193D">
        <w:rPr>
          <w:b/>
          <w:bCs/>
          <w:sz w:val="28"/>
          <w:szCs w:val="28"/>
          <w:u w:val="single"/>
        </w:rPr>
        <w:t xml:space="preserve">in het echte historische </w:t>
      </w:r>
      <w:r w:rsidR="00E016AA" w:rsidRPr="00EE193D">
        <w:rPr>
          <w:b/>
          <w:bCs/>
          <w:sz w:val="28"/>
          <w:szCs w:val="28"/>
          <w:u w:val="single"/>
        </w:rPr>
        <w:t>hart</w:t>
      </w:r>
      <w:r>
        <w:rPr>
          <w:sz w:val="28"/>
          <w:szCs w:val="28"/>
        </w:rPr>
        <w:t xml:space="preserve">, zeg maar in de straten die naar de Markt en de Burg leiden. Dus niet in pakweg de Lange Rei of de Gentpoortstraat, maar wel </w:t>
      </w:r>
      <w:r w:rsidR="00A20996">
        <w:rPr>
          <w:sz w:val="28"/>
          <w:szCs w:val="28"/>
        </w:rPr>
        <w:t xml:space="preserve">o.a. </w:t>
      </w:r>
      <w:r>
        <w:rPr>
          <w:sz w:val="28"/>
          <w:szCs w:val="28"/>
        </w:rPr>
        <w:t>in de Steenstraat</w:t>
      </w:r>
      <w:r w:rsidR="00A20996">
        <w:rPr>
          <w:sz w:val="28"/>
          <w:szCs w:val="28"/>
        </w:rPr>
        <w:t xml:space="preserve">, </w:t>
      </w:r>
      <w:proofErr w:type="spellStart"/>
      <w:r w:rsidR="00A20996">
        <w:rPr>
          <w:sz w:val="28"/>
          <w:szCs w:val="28"/>
        </w:rPr>
        <w:t>Wollestraat</w:t>
      </w:r>
      <w:proofErr w:type="spellEnd"/>
      <w:r w:rsidR="00A20996">
        <w:rPr>
          <w:sz w:val="28"/>
          <w:szCs w:val="28"/>
        </w:rPr>
        <w:t xml:space="preserve"> </w:t>
      </w:r>
      <w:r>
        <w:rPr>
          <w:sz w:val="28"/>
          <w:szCs w:val="28"/>
        </w:rPr>
        <w:t>en Philipstockstraat</w:t>
      </w:r>
      <w:r w:rsidR="00EE193D">
        <w:rPr>
          <w:sz w:val="28"/>
          <w:szCs w:val="28"/>
        </w:rPr>
        <w:t xml:space="preserve">, dus het oude stadsgedeelte. </w:t>
      </w:r>
    </w:p>
    <w:p w:rsidR="003B3478" w:rsidRDefault="002C0319">
      <w:pPr>
        <w:rPr>
          <w:sz w:val="28"/>
          <w:szCs w:val="28"/>
        </w:rPr>
      </w:pPr>
      <w:r>
        <w:rPr>
          <w:sz w:val="28"/>
          <w:szCs w:val="28"/>
        </w:rPr>
        <w:t>Maar tegelijk roepen we fietsers –</w:t>
      </w:r>
      <w:r w:rsidR="0040051F">
        <w:rPr>
          <w:sz w:val="28"/>
          <w:szCs w:val="28"/>
        </w:rPr>
        <w:t xml:space="preserve"> </w:t>
      </w:r>
      <w:r>
        <w:rPr>
          <w:sz w:val="28"/>
          <w:szCs w:val="28"/>
        </w:rPr>
        <w:t>sommigen</w:t>
      </w:r>
      <w:r w:rsidR="0040051F">
        <w:rPr>
          <w:sz w:val="28"/>
          <w:szCs w:val="28"/>
        </w:rPr>
        <w:t xml:space="preserve"> in het bijzonder toch </w:t>
      </w:r>
      <w:r>
        <w:rPr>
          <w:sz w:val="28"/>
          <w:szCs w:val="28"/>
        </w:rPr>
        <w:t xml:space="preserve">– op </w:t>
      </w:r>
      <w:r w:rsidR="0040051F">
        <w:rPr>
          <w:sz w:val="28"/>
          <w:szCs w:val="28"/>
        </w:rPr>
        <w:t xml:space="preserve">om </w:t>
      </w:r>
      <w:r>
        <w:rPr>
          <w:sz w:val="28"/>
          <w:szCs w:val="28"/>
        </w:rPr>
        <w:t>zelf ook vriendelijk en veiliger door de straten van Brugge te rijden. Nu stellen we vandaag soms vast dat</w:t>
      </w:r>
      <w:r w:rsidR="0040051F">
        <w:rPr>
          <w:sz w:val="28"/>
          <w:szCs w:val="28"/>
        </w:rPr>
        <w:t>,</w:t>
      </w:r>
      <w:r>
        <w:rPr>
          <w:sz w:val="28"/>
          <w:szCs w:val="28"/>
        </w:rPr>
        <w:t xml:space="preserve"> naast onverantwoordelijke automobilisten</w:t>
      </w:r>
      <w:r w:rsidR="0040051F">
        <w:rPr>
          <w:sz w:val="28"/>
          <w:szCs w:val="28"/>
        </w:rPr>
        <w:t>,</w:t>
      </w:r>
      <w:r>
        <w:rPr>
          <w:sz w:val="28"/>
          <w:szCs w:val="28"/>
        </w:rPr>
        <w:t xml:space="preserve"> ook fietsers de voetgangers in gevaar brengen. Onlangs nog zagen we zelf hoe elektrisch aangedreven tweewielers in de Geldmuntstraat </w:t>
      </w:r>
      <w:proofErr w:type="spellStart"/>
      <w:r>
        <w:rPr>
          <w:sz w:val="28"/>
          <w:szCs w:val="28"/>
        </w:rPr>
        <w:t>kriskas</w:t>
      </w:r>
      <w:proofErr w:type="spellEnd"/>
      <w:r>
        <w:rPr>
          <w:sz w:val="28"/>
          <w:szCs w:val="28"/>
        </w:rPr>
        <w:t xml:space="preserve"> tussen de wandelaars </w:t>
      </w:r>
      <w:r>
        <w:rPr>
          <w:sz w:val="28"/>
          <w:szCs w:val="28"/>
        </w:rPr>
        <w:lastRenderedPageBreak/>
        <w:t xml:space="preserve">slalomden als waren het skiërs die van een berghelling naar beneden gleden. </w:t>
      </w:r>
      <w:r w:rsidR="003B3478">
        <w:rPr>
          <w:sz w:val="28"/>
          <w:szCs w:val="28"/>
        </w:rPr>
        <w:t xml:space="preserve">Tegen een snelheid die zeker hoger dan 30km per uur was. </w:t>
      </w:r>
    </w:p>
    <w:p w:rsidR="003B3478" w:rsidRDefault="003B3478">
      <w:pPr>
        <w:rPr>
          <w:sz w:val="28"/>
          <w:szCs w:val="28"/>
        </w:rPr>
      </w:pPr>
      <w:r>
        <w:rPr>
          <w:sz w:val="28"/>
          <w:szCs w:val="28"/>
        </w:rPr>
        <w:t xml:space="preserve">Wij vragen vanavond dus </w:t>
      </w:r>
      <w:r w:rsidRPr="00EE193D">
        <w:rPr>
          <w:b/>
          <w:bCs/>
          <w:sz w:val="28"/>
          <w:szCs w:val="28"/>
          <w:u w:val="single"/>
        </w:rPr>
        <w:t xml:space="preserve">meer respect </w:t>
      </w:r>
      <w:r w:rsidR="0040051F" w:rsidRPr="00EE193D">
        <w:rPr>
          <w:b/>
          <w:bCs/>
          <w:sz w:val="28"/>
          <w:szCs w:val="28"/>
          <w:u w:val="single"/>
        </w:rPr>
        <w:t>van iedereen</w:t>
      </w:r>
      <w:r w:rsidR="0040051F">
        <w:rPr>
          <w:sz w:val="28"/>
          <w:szCs w:val="28"/>
        </w:rPr>
        <w:t xml:space="preserve"> </w:t>
      </w:r>
      <w:r>
        <w:rPr>
          <w:sz w:val="28"/>
          <w:szCs w:val="28"/>
        </w:rPr>
        <w:t xml:space="preserve">voor de </w:t>
      </w:r>
      <w:r w:rsidRPr="00D57DAB">
        <w:rPr>
          <w:b/>
          <w:bCs/>
          <w:sz w:val="28"/>
          <w:szCs w:val="28"/>
        </w:rPr>
        <w:t>voetgangers</w:t>
      </w:r>
      <w:r>
        <w:rPr>
          <w:sz w:val="28"/>
          <w:szCs w:val="28"/>
        </w:rPr>
        <w:t xml:space="preserve"> en roepen ook fietsers op tot behoedzaam en veilig rijgedrag</w:t>
      </w:r>
      <w:r w:rsidR="00C02389">
        <w:rPr>
          <w:sz w:val="28"/>
          <w:szCs w:val="28"/>
        </w:rPr>
        <w:t xml:space="preserve">, het STOP-principe indachtig. </w:t>
      </w:r>
      <w:bookmarkStart w:id="0" w:name="_GoBack"/>
      <w:bookmarkEnd w:id="0"/>
    </w:p>
    <w:p w:rsidR="003B3478" w:rsidRDefault="003B3478">
      <w:pPr>
        <w:rPr>
          <w:sz w:val="28"/>
          <w:szCs w:val="28"/>
        </w:rPr>
      </w:pPr>
      <w:r>
        <w:rPr>
          <w:sz w:val="28"/>
          <w:szCs w:val="28"/>
        </w:rPr>
        <w:t>Tegelijk dringen wij aan op stevige handhaving van de bestaande regels door onze politie. De pakkans voor snelheidsduivels – auto’s, bussen en fietsers – moet omhoog. Zowel voor wie te snel rijdt, wie roekeloos handelt, wie zich agressief gedraagt in het verkeer</w:t>
      </w:r>
      <w:r w:rsidR="00EE193D">
        <w:rPr>
          <w:sz w:val="28"/>
          <w:szCs w:val="28"/>
        </w:rPr>
        <w:t xml:space="preserve">, … </w:t>
      </w:r>
    </w:p>
    <w:p w:rsidR="003B3478" w:rsidRDefault="003B3478">
      <w:pPr>
        <w:rPr>
          <w:sz w:val="28"/>
          <w:szCs w:val="28"/>
        </w:rPr>
      </w:pPr>
      <w:r>
        <w:rPr>
          <w:sz w:val="28"/>
          <w:szCs w:val="28"/>
        </w:rPr>
        <w:t>Dat zal de binnenstad leefbaar houden</w:t>
      </w:r>
      <w:r w:rsidR="007C08AB">
        <w:rPr>
          <w:sz w:val="28"/>
          <w:szCs w:val="28"/>
        </w:rPr>
        <w:t xml:space="preserve">. Ik wed dat </w:t>
      </w:r>
      <w:r>
        <w:rPr>
          <w:sz w:val="28"/>
          <w:szCs w:val="28"/>
        </w:rPr>
        <w:t xml:space="preserve">onze middeleeuwse </w:t>
      </w:r>
      <w:proofErr w:type="spellStart"/>
      <w:r>
        <w:rPr>
          <w:sz w:val="28"/>
          <w:szCs w:val="28"/>
        </w:rPr>
        <w:t>urbanisten</w:t>
      </w:r>
      <w:proofErr w:type="spellEnd"/>
      <w:r w:rsidR="00560AB7">
        <w:rPr>
          <w:sz w:val="28"/>
          <w:szCs w:val="28"/>
        </w:rPr>
        <w:t xml:space="preserve"> </w:t>
      </w:r>
      <w:proofErr w:type="spellStart"/>
      <w:r>
        <w:rPr>
          <w:sz w:val="28"/>
          <w:szCs w:val="28"/>
        </w:rPr>
        <w:t>avant</w:t>
      </w:r>
      <w:proofErr w:type="spellEnd"/>
      <w:r>
        <w:rPr>
          <w:sz w:val="28"/>
          <w:szCs w:val="28"/>
        </w:rPr>
        <w:t xml:space="preserve">-la-lettre dit vast een goede zaak </w:t>
      </w:r>
      <w:r w:rsidR="007C08AB">
        <w:rPr>
          <w:sz w:val="28"/>
          <w:szCs w:val="28"/>
        </w:rPr>
        <w:t xml:space="preserve">zullen </w:t>
      </w:r>
      <w:r>
        <w:rPr>
          <w:sz w:val="28"/>
          <w:szCs w:val="28"/>
        </w:rPr>
        <w:t>vinden</w:t>
      </w:r>
      <w:r w:rsidR="007C08AB">
        <w:rPr>
          <w:sz w:val="28"/>
          <w:szCs w:val="28"/>
        </w:rPr>
        <w:t xml:space="preserve"> </w:t>
      </w:r>
      <w:r w:rsidR="007C08AB" w:rsidRPr="007C08A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rsidR="00A20996" w:rsidRDefault="00EE193D">
      <w:pPr>
        <w:rPr>
          <w:sz w:val="28"/>
          <w:szCs w:val="28"/>
        </w:rPr>
      </w:pPr>
      <w:r>
        <w:rPr>
          <w:sz w:val="28"/>
          <w:szCs w:val="28"/>
        </w:rPr>
        <w:t xml:space="preserve">We pleiten ook voor preventieve fietscontroles, daar velen op ’n fiets rijden die niet aan de wettelijke vereisten voldoet.  Nu het terug winter wordt, is het wenselijk om vanuit de stad een </w:t>
      </w:r>
      <w:r w:rsidRPr="00A20996">
        <w:rPr>
          <w:b/>
          <w:bCs/>
          <w:sz w:val="28"/>
          <w:szCs w:val="28"/>
          <w:u w:val="single"/>
        </w:rPr>
        <w:t>sensibiliseringscampagne</w:t>
      </w:r>
      <w:r>
        <w:rPr>
          <w:sz w:val="28"/>
          <w:szCs w:val="28"/>
        </w:rPr>
        <w:t xml:space="preserve"> in die zin op te zetten</w:t>
      </w:r>
      <w:r w:rsidR="00A20996">
        <w:rPr>
          <w:sz w:val="28"/>
          <w:szCs w:val="28"/>
        </w:rPr>
        <w:t xml:space="preserve">.  (samen met onze Brugse scholen)   Fietsverlichting is al jaren een pijnpunt, ook in onze stad.    Is zo’n campagne gepland in 2020 ?  </w:t>
      </w:r>
    </w:p>
    <w:p w:rsidR="0040051F" w:rsidRDefault="0040051F">
      <w:pPr>
        <w:rPr>
          <w:sz w:val="28"/>
          <w:szCs w:val="28"/>
        </w:rPr>
      </w:pPr>
      <w:r>
        <w:rPr>
          <w:sz w:val="28"/>
          <w:szCs w:val="28"/>
        </w:rPr>
        <w:t>Daarnaast en tot slot steunen we na</w:t>
      </w:r>
      <w:r w:rsidR="007C08AB">
        <w:rPr>
          <w:sz w:val="28"/>
          <w:szCs w:val="28"/>
        </w:rPr>
        <w:t>tuurlijk de voorstellen om de</w:t>
      </w:r>
      <w:r w:rsidR="00A20996">
        <w:rPr>
          <w:sz w:val="28"/>
          <w:szCs w:val="28"/>
        </w:rPr>
        <w:t xml:space="preserve"> gekende</w:t>
      </w:r>
      <w:r w:rsidR="007C08AB">
        <w:rPr>
          <w:sz w:val="28"/>
          <w:szCs w:val="28"/>
        </w:rPr>
        <w:t xml:space="preserve"> zwarte punten aan te pakken. We denken daarbij zeker aan het kruispunt van de Gentpoort, waar dringend het systeem “Vierkant Groen” moet worden ingevoerd.</w:t>
      </w:r>
    </w:p>
    <w:p w:rsidR="00A20996" w:rsidRDefault="00A20996">
      <w:pPr>
        <w:rPr>
          <w:sz w:val="28"/>
          <w:szCs w:val="28"/>
        </w:rPr>
      </w:pPr>
    </w:p>
    <w:p w:rsidR="00A20996" w:rsidRDefault="00A20996">
      <w:pPr>
        <w:rPr>
          <w:sz w:val="28"/>
          <w:szCs w:val="28"/>
        </w:rPr>
      </w:pPr>
      <w:r>
        <w:rPr>
          <w:sz w:val="28"/>
          <w:szCs w:val="28"/>
        </w:rPr>
        <w:t>Geert Van Tieghem</w:t>
      </w:r>
    </w:p>
    <w:p w:rsidR="00A20996" w:rsidRDefault="00A20996">
      <w:pPr>
        <w:rPr>
          <w:sz w:val="28"/>
          <w:szCs w:val="28"/>
        </w:rPr>
      </w:pPr>
      <w:r>
        <w:rPr>
          <w:sz w:val="28"/>
          <w:szCs w:val="28"/>
        </w:rPr>
        <w:t>Pol Van Den Driessche</w:t>
      </w:r>
    </w:p>
    <w:p w:rsidR="00A20996" w:rsidRDefault="00A20996">
      <w:pPr>
        <w:rPr>
          <w:sz w:val="28"/>
          <w:szCs w:val="28"/>
        </w:rPr>
      </w:pPr>
      <w:r>
        <w:rPr>
          <w:sz w:val="28"/>
          <w:szCs w:val="28"/>
        </w:rPr>
        <w:t xml:space="preserve">N-VA Brugge </w:t>
      </w:r>
    </w:p>
    <w:p w:rsidR="00A20996" w:rsidRDefault="00A20996">
      <w:pPr>
        <w:rPr>
          <w:sz w:val="28"/>
          <w:szCs w:val="28"/>
        </w:rPr>
      </w:pPr>
      <w:r>
        <w:rPr>
          <w:sz w:val="28"/>
          <w:szCs w:val="28"/>
        </w:rPr>
        <w:t>27/10/20</w:t>
      </w:r>
    </w:p>
    <w:p w:rsidR="007C08AB" w:rsidRDefault="007C08AB">
      <w:pPr>
        <w:rPr>
          <w:sz w:val="28"/>
          <w:szCs w:val="28"/>
        </w:rPr>
      </w:pPr>
    </w:p>
    <w:p w:rsidR="007C08AB" w:rsidRPr="00346CF3" w:rsidRDefault="007C08AB">
      <w:pPr>
        <w:rPr>
          <w:sz w:val="28"/>
          <w:szCs w:val="28"/>
        </w:rPr>
      </w:pPr>
    </w:p>
    <w:sectPr w:rsidR="007C08AB" w:rsidRPr="00346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73"/>
    <w:rsid w:val="000748CE"/>
    <w:rsid w:val="0019121D"/>
    <w:rsid w:val="002C0319"/>
    <w:rsid w:val="00346CF3"/>
    <w:rsid w:val="003B3478"/>
    <w:rsid w:val="0040051F"/>
    <w:rsid w:val="00560AB7"/>
    <w:rsid w:val="005A11F5"/>
    <w:rsid w:val="00665EAF"/>
    <w:rsid w:val="007C08AB"/>
    <w:rsid w:val="007C657B"/>
    <w:rsid w:val="00A20996"/>
    <w:rsid w:val="00BA56A9"/>
    <w:rsid w:val="00C02389"/>
    <w:rsid w:val="00D4182E"/>
    <w:rsid w:val="00D57DAB"/>
    <w:rsid w:val="00D93273"/>
    <w:rsid w:val="00E016AA"/>
    <w:rsid w:val="00EE19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C751"/>
  <w15:chartTrackingRefBased/>
  <w15:docId w15:val="{FF5CC322-878C-4E8B-BB6B-EA8FBF82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568</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Driessche Pol</dc:creator>
  <cp:keywords/>
  <dc:description/>
  <cp:lastModifiedBy>Geert Van Tieghem</cp:lastModifiedBy>
  <cp:revision>12</cp:revision>
  <cp:lastPrinted>2020-10-27T15:25:00Z</cp:lastPrinted>
  <dcterms:created xsi:type="dcterms:W3CDTF">2020-10-27T13:45:00Z</dcterms:created>
  <dcterms:modified xsi:type="dcterms:W3CDTF">2020-10-27T15:25:00Z</dcterms:modified>
</cp:coreProperties>
</file>