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791917" w:rsidP="00791917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14/02/2020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791917">
        <w:rPr>
          <w:b/>
          <w:sz w:val="32"/>
          <w:szCs w:val="32"/>
          <w:u w:val="single"/>
        </w:rPr>
        <w:t>meenteraad Brugge  dd. 18/2</w:t>
      </w:r>
      <w:r w:rsidR="005B021A">
        <w:rPr>
          <w:b/>
          <w:sz w:val="32"/>
          <w:szCs w:val="32"/>
          <w:u w:val="single"/>
        </w:rPr>
        <w:t>/2020</w:t>
      </w:r>
    </w:p>
    <w:p w:rsidR="00D847A0" w:rsidRDefault="00013E2F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Agendapunt </w:t>
      </w:r>
      <w:r w:rsidR="00791917">
        <w:rPr>
          <w:b/>
          <w:sz w:val="32"/>
          <w:szCs w:val="32"/>
          <w:u w:val="single"/>
        </w:rPr>
        <w:t xml:space="preserve">11:  rioolaansluiting van private percelen op het rioleringsnet ten laste </w:t>
      </w:r>
      <w:proofErr w:type="spellStart"/>
      <w:r w:rsidR="00791917">
        <w:rPr>
          <w:b/>
          <w:sz w:val="32"/>
          <w:szCs w:val="32"/>
          <w:u w:val="single"/>
        </w:rPr>
        <w:t>Farys</w:t>
      </w:r>
      <w:proofErr w:type="spellEnd"/>
      <w:r w:rsidR="00791917">
        <w:rPr>
          <w:b/>
          <w:sz w:val="32"/>
          <w:szCs w:val="32"/>
          <w:u w:val="single"/>
        </w:rPr>
        <w:t xml:space="preserve"> .... de logica zelve ! </w:t>
      </w:r>
      <w:r w:rsidR="00204F27">
        <w:rPr>
          <w:b/>
          <w:sz w:val="32"/>
          <w:szCs w:val="32"/>
          <w:u w:val="single"/>
        </w:rPr>
        <w:t xml:space="preserve"> </w:t>
      </w:r>
    </w:p>
    <w:p w:rsidR="004744C1" w:rsidRDefault="004744C1" w:rsidP="000957B8">
      <w:pPr>
        <w:rPr>
          <w:b/>
          <w:sz w:val="32"/>
          <w:szCs w:val="32"/>
          <w:u w:val="single"/>
        </w:rPr>
      </w:pPr>
    </w:p>
    <w:p w:rsidR="00BB7C65" w:rsidRDefault="0091580A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Stad Brugge is één van de enige gemeenten in Vlaanderen waar het aansluiten van private percelen op de openbare riolering een last van de burger is.   Vanaf 1 maart 2020 worden deze rioolaansluitingen uitgevoerd door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Farys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, op hun kosten, via de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Aquario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-portefeuille. </w:t>
      </w:r>
    </w:p>
    <w:p w:rsidR="00500EF8" w:rsidRDefault="00BB7C65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>(kost : ongeveer 540.000 €/jaar)</w:t>
      </w:r>
      <w:r w:rsidR="0091580A">
        <w:rPr>
          <w:iCs/>
          <w:color w:val="000000"/>
          <w:sz w:val="24"/>
          <w:szCs w:val="24"/>
          <w:lang w:val="nl-BE" w:eastAsia="nl-BE"/>
        </w:rPr>
        <w:t xml:space="preserve">  </w:t>
      </w:r>
      <w:r w:rsidR="0091580A" w:rsidRPr="008320B9">
        <w:rPr>
          <w:b/>
          <w:iCs/>
          <w:color w:val="000000"/>
          <w:sz w:val="24"/>
          <w:szCs w:val="24"/>
          <w:lang w:val="nl-BE" w:eastAsia="nl-BE"/>
        </w:rPr>
        <w:t xml:space="preserve">Niemand kan daar natuurlijk tegen zijn .... </w:t>
      </w:r>
      <w:r w:rsidR="0091580A">
        <w:rPr>
          <w:iCs/>
          <w:color w:val="000000"/>
          <w:sz w:val="24"/>
          <w:szCs w:val="24"/>
          <w:lang w:val="nl-BE" w:eastAsia="nl-BE"/>
        </w:rPr>
        <w:t xml:space="preserve">   De Bruggeling wordt </w:t>
      </w:r>
      <w:proofErr w:type="spellStart"/>
      <w:r w:rsidR="0091580A">
        <w:rPr>
          <w:iCs/>
          <w:color w:val="000000"/>
          <w:sz w:val="24"/>
          <w:szCs w:val="24"/>
          <w:lang w:val="nl-BE" w:eastAsia="nl-BE"/>
        </w:rPr>
        <w:t>ontzorgd</w:t>
      </w:r>
      <w:proofErr w:type="spellEnd"/>
      <w:r w:rsidR="0091580A">
        <w:rPr>
          <w:iCs/>
          <w:color w:val="000000"/>
          <w:sz w:val="24"/>
          <w:szCs w:val="24"/>
          <w:lang w:val="nl-BE" w:eastAsia="nl-BE"/>
        </w:rPr>
        <w:t xml:space="preserve">, moet niet meer in de geldbuidel tasten en dit zou moeten leiden tot een hogere kwaliteitswaarborg aansluiting en wegherstel. Voor alle duidelijkheid : </w:t>
      </w:r>
      <w:proofErr w:type="spellStart"/>
      <w:r w:rsidR="0091580A">
        <w:rPr>
          <w:iCs/>
          <w:color w:val="000000"/>
          <w:sz w:val="24"/>
          <w:szCs w:val="24"/>
          <w:lang w:val="nl-BE" w:eastAsia="nl-BE"/>
        </w:rPr>
        <w:t>Farys</w:t>
      </w:r>
      <w:proofErr w:type="spellEnd"/>
      <w:r w:rsidR="0091580A">
        <w:rPr>
          <w:iCs/>
          <w:color w:val="000000"/>
          <w:sz w:val="24"/>
          <w:szCs w:val="24"/>
          <w:lang w:val="nl-BE" w:eastAsia="nl-BE"/>
        </w:rPr>
        <w:t xml:space="preserve"> zorgt enkel voor de huisaansluiting (of herstel) van de hoofdriool tot aan de rooilijn.  Voor de aanleg van de afvoer op het privédomein</w:t>
      </w:r>
      <w:r w:rsidR="00291E28">
        <w:rPr>
          <w:iCs/>
          <w:color w:val="000000"/>
          <w:sz w:val="24"/>
          <w:szCs w:val="24"/>
          <w:lang w:val="nl-BE" w:eastAsia="nl-BE"/>
        </w:rPr>
        <w:t xml:space="preserve"> tot aan de rooilijn</w:t>
      </w:r>
      <w:r w:rsidR="0091580A">
        <w:rPr>
          <w:iCs/>
          <w:color w:val="000000"/>
          <w:sz w:val="24"/>
          <w:szCs w:val="24"/>
          <w:lang w:val="nl-BE" w:eastAsia="nl-BE"/>
        </w:rPr>
        <w:t xml:space="preserve"> blijft</w:t>
      </w:r>
      <w:r w:rsidR="00291E28">
        <w:rPr>
          <w:iCs/>
          <w:color w:val="000000"/>
          <w:sz w:val="24"/>
          <w:szCs w:val="24"/>
          <w:lang w:val="nl-BE" w:eastAsia="nl-BE"/>
        </w:rPr>
        <w:t xml:space="preserve"> de Bruggeling verantwoordelijk. </w:t>
      </w:r>
    </w:p>
    <w:p w:rsidR="00291E28" w:rsidRDefault="00291E28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Toch hebben we bij dit </w:t>
      </w:r>
      <w:r w:rsidR="0004753F">
        <w:rPr>
          <w:b/>
          <w:iCs/>
          <w:color w:val="000000"/>
          <w:sz w:val="24"/>
          <w:szCs w:val="24"/>
          <w:lang w:val="nl-BE" w:eastAsia="nl-BE"/>
        </w:rPr>
        <w:t>sprookjes</w:t>
      </w:r>
      <w:r>
        <w:rPr>
          <w:iCs/>
          <w:color w:val="000000"/>
          <w:sz w:val="24"/>
          <w:szCs w:val="24"/>
          <w:lang w:val="nl-BE" w:eastAsia="nl-BE"/>
        </w:rPr>
        <w:t xml:space="preserve">verhaal volgende vragen/bedenkingen : </w:t>
      </w:r>
    </w:p>
    <w:p w:rsidR="00BB7C65" w:rsidRDefault="00BB7C65" w:rsidP="00BB7C65">
      <w:pPr>
        <w:pStyle w:val="Lijstalinea"/>
        <w:numPr>
          <w:ilvl w:val="0"/>
          <w:numId w:val="23"/>
        </w:num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Waarom wordt dit alles nu pas beslist ? Brugge was blijkbaar de </w:t>
      </w:r>
      <w:r w:rsidRPr="0004753F">
        <w:rPr>
          <w:b/>
          <w:iCs/>
          <w:color w:val="000000"/>
          <w:sz w:val="24"/>
          <w:szCs w:val="24"/>
          <w:lang w:val="nl-BE" w:eastAsia="nl-BE"/>
        </w:rPr>
        <w:t>slechtste leerling van de klas</w:t>
      </w:r>
      <w:r>
        <w:rPr>
          <w:iCs/>
          <w:color w:val="000000"/>
          <w:sz w:val="24"/>
          <w:szCs w:val="24"/>
          <w:lang w:val="nl-BE" w:eastAsia="nl-BE"/>
        </w:rPr>
        <w:t xml:space="preserve"> ... !</w:t>
      </w:r>
      <w:r w:rsidR="008320B9">
        <w:rPr>
          <w:iCs/>
          <w:color w:val="000000"/>
          <w:sz w:val="24"/>
          <w:szCs w:val="24"/>
          <w:lang w:val="nl-BE" w:eastAsia="nl-BE"/>
        </w:rPr>
        <w:t xml:space="preserve">   </w:t>
      </w:r>
      <w:bookmarkStart w:id="2" w:name="_GoBack"/>
      <w:bookmarkEnd w:id="2"/>
    </w:p>
    <w:p w:rsidR="00BB7C65" w:rsidRDefault="00BB7C65" w:rsidP="00BB7C65">
      <w:pPr>
        <w:pStyle w:val="Lijstalinea"/>
        <w:numPr>
          <w:ilvl w:val="0"/>
          <w:numId w:val="23"/>
        </w:num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Financiering van het ganse verhaal gebeurt vanuit de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Aquario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portefeuille van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Farys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, en zou geen rechtstreekse impact hebben op de stadsbegroting. In een waterfactuur zitten 3 onderdelen :  drinkwaterprijs, bovengemeentelijke saneringsbijdrage en </w:t>
      </w:r>
      <w:r w:rsidRPr="007973C9">
        <w:rPr>
          <w:b/>
          <w:iCs/>
          <w:color w:val="000000"/>
          <w:sz w:val="24"/>
          <w:szCs w:val="24"/>
          <w:u w:val="single"/>
          <w:lang w:val="nl-BE" w:eastAsia="nl-BE"/>
        </w:rPr>
        <w:t>gemeentelijke saneringsbijdrage</w:t>
      </w:r>
      <w:r>
        <w:rPr>
          <w:iCs/>
          <w:color w:val="000000"/>
          <w:sz w:val="24"/>
          <w:szCs w:val="24"/>
          <w:lang w:val="nl-BE" w:eastAsia="nl-BE"/>
        </w:rPr>
        <w:t>.</w:t>
      </w:r>
      <w:r w:rsidR="004C52EC">
        <w:rPr>
          <w:iCs/>
          <w:color w:val="000000"/>
          <w:sz w:val="24"/>
          <w:szCs w:val="24"/>
          <w:lang w:val="nl-BE" w:eastAsia="nl-BE"/>
        </w:rPr>
        <w:t xml:space="preserve"> (ongeveer 30 % van de waterfactuur !) </w:t>
      </w:r>
      <w:r>
        <w:rPr>
          <w:iCs/>
          <w:color w:val="000000"/>
          <w:sz w:val="24"/>
          <w:szCs w:val="24"/>
          <w:lang w:val="nl-BE" w:eastAsia="nl-BE"/>
        </w:rPr>
        <w:t xml:space="preserve">  Zo zou dit Brugs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Aquario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potje, gespijsd door </w:t>
      </w:r>
      <w:r w:rsidRPr="007973C9">
        <w:rPr>
          <w:b/>
          <w:iCs/>
          <w:color w:val="000000"/>
          <w:sz w:val="24"/>
          <w:szCs w:val="24"/>
          <w:u w:val="single"/>
          <w:lang w:val="nl-BE" w:eastAsia="nl-BE"/>
        </w:rPr>
        <w:t>ieder Brugs gezin</w:t>
      </w:r>
      <w:r>
        <w:rPr>
          <w:iCs/>
          <w:color w:val="000000"/>
          <w:sz w:val="24"/>
          <w:szCs w:val="24"/>
          <w:lang w:val="nl-BE" w:eastAsia="nl-BE"/>
        </w:rPr>
        <w:t>, vandaag al</w:t>
      </w:r>
      <w:r w:rsidR="008320B9">
        <w:rPr>
          <w:iCs/>
          <w:color w:val="000000"/>
          <w:sz w:val="24"/>
          <w:szCs w:val="24"/>
          <w:lang w:val="nl-BE" w:eastAsia="nl-BE"/>
        </w:rPr>
        <w:t xml:space="preserve"> liefst</w:t>
      </w:r>
      <w:r>
        <w:rPr>
          <w:iCs/>
          <w:color w:val="000000"/>
          <w:sz w:val="24"/>
          <w:szCs w:val="24"/>
          <w:lang w:val="nl-BE" w:eastAsia="nl-BE"/>
        </w:rPr>
        <w:t xml:space="preserve"> 19 miljoen €</w:t>
      </w:r>
      <w:r w:rsidR="0004753F">
        <w:rPr>
          <w:iCs/>
          <w:color w:val="000000"/>
          <w:sz w:val="24"/>
          <w:szCs w:val="24"/>
          <w:lang w:val="nl-BE" w:eastAsia="nl-BE"/>
        </w:rPr>
        <w:t xml:space="preserve"> (!)</w:t>
      </w:r>
      <w:r>
        <w:rPr>
          <w:iCs/>
          <w:color w:val="000000"/>
          <w:sz w:val="24"/>
          <w:szCs w:val="24"/>
          <w:lang w:val="nl-BE" w:eastAsia="nl-BE"/>
        </w:rPr>
        <w:t xml:space="preserve"> bedragen ...  </w:t>
      </w:r>
      <w:r w:rsidR="008320B9">
        <w:rPr>
          <w:iCs/>
          <w:color w:val="000000"/>
          <w:sz w:val="24"/>
          <w:szCs w:val="24"/>
          <w:lang w:val="nl-BE" w:eastAsia="nl-BE"/>
        </w:rPr>
        <w:t xml:space="preserve"> (goed voor 8500 rioolaansluitingen – in realiteit 240 aansluitingen/jaar) </w:t>
      </w:r>
    </w:p>
    <w:p w:rsidR="0004753F" w:rsidRDefault="0004753F" w:rsidP="0004753F">
      <w:pPr>
        <w:pStyle w:val="Lijstalinea"/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Tussen de stad Brugge en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Farys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bestaat een </w:t>
      </w:r>
      <w:r w:rsidRPr="008320B9">
        <w:rPr>
          <w:b/>
          <w:iCs/>
          <w:color w:val="000000"/>
          <w:sz w:val="24"/>
          <w:szCs w:val="24"/>
          <w:u w:val="single"/>
          <w:lang w:val="nl-BE" w:eastAsia="nl-BE"/>
        </w:rPr>
        <w:t>gemeentelijk saneringscontract</w:t>
      </w:r>
      <w:r>
        <w:rPr>
          <w:iCs/>
          <w:color w:val="000000"/>
          <w:sz w:val="24"/>
          <w:szCs w:val="24"/>
          <w:lang w:val="nl-BE" w:eastAsia="nl-BE"/>
        </w:rPr>
        <w:t xml:space="preserve">, daar bestaat geen twijfel over.  </w:t>
      </w:r>
    </w:p>
    <w:p w:rsidR="0004753F" w:rsidRDefault="0004753F" w:rsidP="0004753F">
      <w:pPr>
        <w:pStyle w:val="Lijstalinea"/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>Werd dit gemeentelijk saneringscontract aangepast</w:t>
      </w:r>
      <w:r w:rsidR="007973C9">
        <w:rPr>
          <w:iCs/>
          <w:color w:val="000000"/>
          <w:sz w:val="24"/>
          <w:szCs w:val="24"/>
          <w:lang w:val="nl-BE" w:eastAsia="nl-BE"/>
        </w:rPr>
        <w:t xml:space="preserve"> vanaf 1/3/2020</w:t>
      </w:r>
      <w:r>
        <w:rPr>
          <w:iCs/>
          <w:color w:val="000000"/>
          <w:sz w:val="24"/>
          <w:szCs w:val="24"/>
          <w:lang w:val="nl-BE" w:eastAsia="nl-BE"/>
        </w:rPr>
        <w:t xml:space="preserve">, gelet op het feit dat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Farys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nu deze aansluitingen van a tot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z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ten laste zal nemen?  (bijkomende kost van 540.000 €)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lastRenderedPageBreak/>
        <w:t>Farys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zal geen Sinterklaas spelen ...   </w:t>
      </w:r>
      <w:r w:rsidRPr="008320B9">
        <w:rPr>
          <w:b/>
          <w:iCs/>
          <w:color w:val="000000"/>
          <w:sz w:val="24"/>
          <w:szCs w:val="24"/>
          <w:u w:val="single"/>
          <w:lang w:val="nl-BE" w:eastAsia="nl-BE"/>
        </w:rPr>
        <w:t xml:space="preserve">Zal de gemeentelijke saneringsbijdrage, vervat in elke </w:t>
      </w:r>
      <w:proofErr w:type="spellStart"/>
      <w:r w:rsidRPr="008320B9">
        <w:rPr>
          <w:b/>
          <w:iCs/>
          <w:color w:val="000000"/>
          <w:sz w:val="24"/>
          <w:szCs w:val="24"/>
          <w:u w:val="single"/>
          <w:lang w:val="nl-BE" w:eastAsia="nl-BE"/>
        </w:rPr>
        <w:t>Farys</w:t>
      </w:r>
      <w:proofErr w:type="spellEnd"/>
      <w:r w:rsidRPr="008320B9">
        <w:rPr>
          <w:b/>
          <w:iCs/>
          <w:color w:val="000000"/>
          <w:sz w:val="24"/>
          <w:szCs w:val="24"/>
          <w:u w:val="single"/>
          <w:lang w:val="nl-BE" w:eastAsia="nl-BE"/>
        </w:rPr>
        <w:t xml:space="preserve"> factuur, niet stijgen vanaf 1 maart 2020 voor elke Bruggeling ?</w:t>
      </w:r>
      <w:r>
        <w:rPr>
          <w:iCs/>
          <w:color w:val="000000"/>
          <w:sz w:val="24"/>
          <w:szCs w:val="24"/>
          <w:lang w:val="nl-BE" w:eastAsia="nl-BE"/>
        </w:rPr>
        <w:t xml:space="preserve">   Zo neen, dan hebben alle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Bruggelingen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in de voorbije jaren teveel betaald aan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Farys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.  Feit is dat deze saneringscontracten allesbehalve uniform zijn .... </w:t>
      </w:r>
      <w:r w:rsidR="004C52EC">
        <w:rPr>
          <w:iCs/>
          <w:color w:val="000000"/>
          <w:sz w:val="24"/>
          <w:szCs w:val="24"/>
          <w:lang w:val="nl-BE" w:eastAsia="nl-BE"/>
        </w:rPr>
        <w:t xml:space="preserve">en van stad tot stad verschillen.  </w:t>
      </w:r>
    </w:p>
    <w:p w:rsidR="004C52EC" w:rsidRDefault="004C52EC" w:rsidP="0004753F">
      <w:pPr>
        <w:pStyle w:val="Lijstalinea"/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Voor alle duidelijkheid: dit verhaal keuren we goed natuurlijk, maar het is onze taak om </w:t>
      </w:r>
      <w:r w:rsidR="008320B9">
        <w:rPr>
          <w:iCs/>
          <w:color w:val="000000"/>
          <w:sz w:val="24"/>
          <w:szCs w:val="24"/>
          <w:lang w:val="nl-BE" w:eastAsia="nl-BE"/>
        </w:rPr>
        <w:t xml:space="preserve">wel </w:t>
      </w:r>
      <w:r>
        <w:rPr>
          <w:iCs/>
          <w:color w:val="000000"/>
          <w:sz w:val="24"/>
          <w:szCs w:val="24"/>
          <w:lang w:val="nl-BE" w:eastAsia="nl-BE"/>
        </w:rPr>
        <w:t xml:space="preserve">de juiste context te schetsen.   </w:t>
      </w:r>
      <w:r w:rsidRPr="008320B9">
        <w:rPr>
          <w:b/>
          <w:iCs/>
          <w:color w:val="000000"/>
          <w:sz w:val="24"/>
          <w:szCs w:val="24"/>
          <w:lang w:val="nl-BE" w:eastAsia="nl-BE"/>
        </w:rPr>
        <w:t>Gratis bestaat niet</w:t>
      </w:r>
      <w:r>
        <w:rPr>
          <w:iCs/>
          <w:color w:val="000000"/>
          <w:sz w:val="24"/>
          <w:szCs w:val="24"/>
          <w:lang w:val="nl-BE" w:eastAsia="nl-BE"/>
        </w:rPr>
        <w:t xml:space="preserve"> en iemand moet de rekening betalen .... </w:t>
      </w:r>
    </w:p>
    <w:p w:rsidR="004C52EC" w:rsidRDefault="004C52EC" w:rsidP="0004753F">
      <w:pPr>
        <w:pStyle w:val="Lijstalinea"/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4C52EC" w:rsidRDefault="004C52EC" w:rsidP="0004753F">
      <w:pPr>
        <w:pStyle w:val="Lijstalinea"/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4753F" w:rsidRPr="00BB7C65" w:rsidRDefault="008320B9" w:rsidP="0004753F">
      <w:pPr>
        <w:pStyle w:val="Lijstalinea"/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>Dank voor uw antwoord.</w:t>
      </w:r>
    </w:p>
    <w:p w:rsidR="00291E28" w:rsidRDefault="00291E28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291E28" w:rsidRDefault="00291E28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Pr="003D1025" w:rsidRDefault="000957B8" w:rsidP="003D1025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3E2283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83" w:rsidRDefault="003E2283">
      <w:r>
        <w:separator/>
      </w:r>
    </w:p>
  </w:endnote>
  <w:endnote w:type="continuationSeparator" w:id="0">
    <w:p w:rsidR="003E2283" w:rsidRDefault="003E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83" w:rsidRDefault="003E2283">
      <w:r>
        <w:separator/>
      </w:r>
    </w:p>
  </w:footnote>
  <w:footnote w:type="continuationSeparator" w:id="0">
    <w:p w:rsidR="003E2283" w:rsidRDefault="003E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3E2283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E529A7"/>
    <w:multiLevelType w:val="hybridMultilevel"/>
    <w:tmpl w:val="5A76C2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AD1C04"/>
    <w:multiLevelType w:val="hybridMultilevel"/>
    <w:tmpl w:val="1AC43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3E14F4"/>
    <w:multiLevelType w:val="hybridMultilevel"/>
    <w:tmpl w:val="33E05EC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4"/>
  </w:num>
  <w:num w:numId="14">
    <w:abstractNumId w:val="16"/>
  </w:num>
  <w:num w:numId="15">
    <w:abstractNumId w:val="17"/>
  </w:num>
  <w:num w:numId="16">
    <w:abstractNumId w:val="19"/>
  </w:num>
  <w:num w:numId="17">
    <w:abstractNumId w:val="22"/>
  </w:num>
  <w:num w:numId="18">
    <w:abstractNumId w:val="10"/>
  </w:num>
  <w:num w:numId="19">
    <w:abstractNumId w:val="11"/>
  </w:num>
  <w:num w:numId="20">
    <w:abstractNumId w:val="13"/>
  </w:num>
  <w:num w:numId="21">
    <w:abstractNumId w:val="1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13E2F"/>
    <w:rsid w:val="0003193A"/>
    <w:rsid w:val="00032D09"/>
    <w:rsid w:val="00036C10"/>
    <w:rsid w:val="00040402"/>
    <w:rsid w:val="0004753F"/>
    <w:rsid w:val="00055EF2"/>
    <w:rsid w:val="0008144A"/>
    <w:rsid w:val="000957B8"/>
    <w:rsid w:val="000A694C"/>
    <w:rsid w:val="000B5322"/>
    <w:rsid w:val="000B7664"/>
    <w:rsid w:val="000C223A"/>
    <w:rsid w:val="000D3CEC"/>
    <w:rsid w:val="000D3E87"/>
    <w:rsid w:val="000D7982"/>
    <w:rsid w:val="000E0467"/>
    <w:rsid w:val="001124E5"/>
    <w:rsid w:val="00113653"/>
    <w:rsid w:val="00123F2A"/>
    <w:rsid w:val="00127F11"/>
    <w:rsid w:val="00130CB0"/>
    <w:rsid w:val="00131545"/>
    <w:rsid w:val="00132EC9"/>
    <w:rsid w:val="001667A5"/>
    <w:rsid w:val="00183360"/>
    <w:rsid w:val="00183FE6"/>
    <w:rsid w:val="0018652F"/>
    <w:rsid w:val="00191990"/>
    <w:rsid w:val="001A0481"/>
    <w:rsid w:val="001A15B6"/>
    <w:rsid w:val="001B0B09"/>
    <w:rsid w:val="001B367C"/>
    <w:rsid w:val="001E4EE5"/>
    <w:rsid w:val="002007EE"/>
    <w:rsid w:val="002025F4"/>
    <w:rsid w:val="00204F27"/>
    <w:rsid w:val="002100DF"/>
    <w:rsid w:val="00216673"/>
    <w:rsid w:val="00224C61"/>
    <w:rsid w:val="0022627C"/>
    <w:rsid w:val="002347C7"/>
    <w:rsid w:val="00241F5D"/>
    <w:rsid w:val="002851A3"/>
    <w:rsid w:val="00286E8E"/>
    <w:rsid w:val="00291E28"/>
    <w:rsid w:val="00294C90"/>
    <w:rsid w:val="00297B8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B30D2"/>
    <w:rsid w:val="003C0A31"/>
    <w:rsid w:val="003D0C34"/>
    <w:rsid w:val="003D1025"/>
    <w:rsid w:val="003E2283"/>
    <w:rsid w:val="003E32BF"/>
    <w:rsid w:val="003E6E28"/>
    <w:rsid w:val="003F0976"/>
    <w:rsid w:val="003F5A87"/>
    <w:rsid w:val="00422DD4"/>
    <w:rsid w:val="00440D4B"/>
    <w:rsid w:val="00447CDC"/>
    <w:rsid w:val="00453E0E"/>
    <w:rsid w:val="004744C1"/>
    <w:rsid w:val="004845CB"/>
    <w:rsid w:val="004C52EC"/>
    <w:rsid w:val="004C6733"/>
    <w:rsid w:val="004D4DA2"/>
    <w:rsid w:val="004E3F23"/>
    <w:rsid w:val="004F1A27"/>
    <w:rsid w:val="00500EF8"/>
    <w:rsid w:val="0050239C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32BE"/>
    <w:rsid w:val="005A71FB"/>
    <w:rsid w:val="005B021A"/>
    <w:rsid w:val="005C300C"/>
    <w:rsid w:val="005C48E1"/>
    <w:rsid w:val="005D169B"/>
    <w:rsid w:val="005E2544"/>
    <w:rsid w:val="005E632C"/>
    <w:rsid w:val="006069ED"/>
    <w:rsid w:val="00611FA5"/>
    <w:rsid w:val="00614E39"/>
    <w:rsid w:val="006274C8"/>
    <w:rsid w:val="00627FB8"/>
    <w:rsid w:val="006520DB"/>
    <w:rsid w:val="00667FA5"/>
    <w:rsid w:val="00681138"/>
    <w:rsid w:val="00683656"/>
    <w:rsid w:val="006865F1"/>
    <w:rsid w:val="00695B2D"/>
    <w:rsid w:val="006C2895"/>
    <w:rsid w:val="006C5331"/>
    <w:rsid w:val="006D28BC"/>
    <w:rsid w:val="00713427"/>
    <w:rsid w:val="00717BE9"/>
    <w:rsid w:val="007250B5"/>
    <w:rsid w:val="00757EA6"/>
    <w:rsid w:val="00782563"/>
    <w:rsid w:val="00791917"/>
    <w:rsid w:val="007973C9"/>
    <w:rsid w:val="007D1678"/>
    <w:rsid w:val="007E0F32"/>
    <w:rsid w:val="007E45D4"/>
    <w:rsid w:val="007F2FC6"/>
    <w:rsid w:val="0080355E"/>
    <w:rsid w:val="008041ED"/>
    <w:rsid w:val="0082453C"/>
    <w:rsid w:val="008317F3"/>
    <w:rsid w:val="008320B9"/>
    <w:rsid w:val="008414F6"/>
    <w:rsid w:val="008452AA"/>
    <w:rsid w:val="008667F2"/>
    <w:rsid w:val="00872ACA"/>
    <w:rsid w:val="008818E9"/>
    <w:rsid w:val="00886171"/>
    <w:rsid w:val="00887E98"/>
    <w:rsid w:val="008B5C1F"/>
    <w:rsid w:val="008C3482"/>
    <w:rsid w:val="008C570E"/>
    <w:rsid w:val="008D4491"/>
    <w:rsid w:val="008E088A"/>
    <w:rsid w:val="00906300"/>
    <w:rsid w:val="0091580A"/>
    <w:rsid w:val="00936FE4"/>
    <w:rsid w:val="009427D5"/>
    <w:rsid w:val="00950042"/>
    <w:rsid w:val="009826BB"/>
    <w:rsid w:val="00983735"/>
    <w:rsid w:val="00984F2D"/>
    <w:rsid w:val="00993319"/>
    <w:rsid w:val="009A12AE"/>
    <w:rsid w:val="009A2E04"/>
    <w:rsid w:val="009A4342"/>
    <w:rsid w:val="009B4B90"/>
    <w:rsid w:val="009C7F50"/>
    <w:rsid w:val="009D39D9"/>
    <w:rsid w:val="009D44BC"/>
    <w:rsid w:val="009E03C1"/>
    <w:rsid w:val="009F320D"/>
    <w:rsid w:val="009F7DE6"/>
    <w:rsid w:val="00A06CFD"/>
    <w:rsid w:val="00A100E8"/>
    <w:rsid w:val="00A16EFA"/>
    <w:rsid w:val="00A27B2F"/>
    <w:rsid w:val="00A464A3"/>
    <w:rsid w:val="00A51CF8"/>
    <w:rsid w:val="00A52080"/>
    <w:rsid w:val="00A74B29"/>
    <w:rsid w:val="00A91671"/>
    <w:rsid w:val="00AB2CC4"/>
    <w:rsid w:val="00AD77A6"/>
    <w:rsid w:val="00AE7A94"/>
    <w:rsid w:val="00AF5416"/>
    <w:rsid w:val="00B2117C"/>
    <w:rsid w:val="00B22EF4"/>
    <w:rsid w:val="00B50CE5"/>
    <w:rsid w:val="00B6155A"/>
    <w:rsid w:val="00B63681"/>
    <w:rsid w:val="00B85404"/>
    <w:rsid w:val="00BB7C65"/>
    <w:rsid w:val="00BC35B8"/>
    <w:rsid w:val="00BD0B24"/>
    <w:rsid w:val="00BD5055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D0754"/>
    <w:rsid w:val="00CF5CE9"/>
    <w:rsid w:val="00D02377"/>
    <w:rsid w:val="00D045E8"/>
    <w:rsid w:val="00D152E0"/>
    <w:rsid w:val="00D3027E"/>
    <w:rsid w:val="00D31230"/>
    <w:rsid w:val="00D44EB9"/>
    <w:rsid w:val="00D54D4B"/>
    <w:rsid w:val="00D57555"/>
    <w:rsid w:val="00D7560A"/>
    <w:rsid w:val="00D76368"/>
    <w:rsid w:val="00D847A0"/>
    <w:rsid w:val="00D94427"/>
    <w:rsid w:val="00DB2C51"/>
    <w:rsid w:val="00DB5986"/>
    <w:rsid w:val="00DC2F78"/>
    <w:rsid w:val="00E0773B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249D7"/>
    <w:rsid w:val="00F425EF"/>
    <w:rsid w:val="00F4562B"/>
    <w:rsid w:val="00F71576"/>
    <w:rsid w:val="00F80B0A"/>
    <w:rsid w:val="00F83F12"/>
    <w:rsid w:val="00F94C3E"/>
    <w:rsid w:val="00FA5F45"/>
    <w:rsid w:val="00FB4463"/>
    <w:rsid w:val="00FC7CEB"/>
    <w:rsid w:val="00FE114E"/>
    <w:rsid w:val="00FE3FB0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vantieghem@n-v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8BC1-DA60-4682-AD91-D7C64874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53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geert van tieghem</cp:lastModifiedBy>
  <cp:revision>8</cp:revision>
  <cp:lastPrinted>2006-10-10T15:19:00Z</cp:lastPrinted>
  <dcterms:created xsi:type="dcterms:W3CDTF">2020-02-14T21:54:00Z</dcterms:created>
  <dcterms:modified xsi:type="dcterms:W3CDTF">2020-02-17T00:32:00Z</dcterms:modified>
</cp:coreProperties>
</file>