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1"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2"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2"/>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D847A0" w:rsidP="00B85404">
            <w:pPr>
              <w:tabs>
                <w:tab w:val="clear" w:pos="1418"/>
                <w:tab w:val="clear" w:pos="2835"/>
                <w:tab w:val="clear" w:pos="3969"/>
                <w:tab w:val="clear" w:pos="5670"/>
              </w:tabs>
              <w:rPr>
                <w:rStyle w:val="Opmaakprofiel7pt"/>
                <w:color w:val="7FA1B6"/>
              </w:rPr>
            </w:pPr>
            <w:r>
              <w:rPr>
                <w:rStyle w:val="Opmaakprofiel7pt"/>
                <w:color w:val="7FA1B6"/>
              </w:rPr>
              <w:t>27/8</w:t>
            </w:r>
            <w:r w:rsidR="007F2FC6">
              <w:rPr>
                <w:rStyle w:val="Opmaakprofiel7pt"/>
                <w:color w:val="7FA1B6"/>
              </w:rPr>
              <w:t>/2019</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0957B8" w:rsidRDefault="000957B8" w:rsidP="00F249D7">
      <w:pPr>
        <w:rPr>
          <w:sz w:val="24"/>
          <w:szCs w:val="24"/>
        </w:rPr>
      </w:pPr>
    </w:p>
    <w:p w:rsidR="000957B8" w:rsidRDefault="000957B8" w:rsidP="000957B8">
      <w:pPr>
        <w:rPr>
          <w:rFonts w:ascii="Calibri" w:hAnsi="Calibri"/>
          <w:b/>
          <w:sz w:val="32"/>
          <w:szCs w:val="32"/>
          <w:u w:val="single"/>
          <w:lang w:val="nl-BE"/>
        </w:rPr>
      </w:pPr>
      <w:r>
        <w:rPr>
          <w:b/>
          <w:sz w:val="32"/>
          <w:szCs w:val="32"/>
          <w:u w:val="single"/>
        </w:rPr>
        <w:t>Ge</w:t>
      </w:r>
      <w:r w:rsidR="00D847A0">
        <w:rPr>
          <w:b/>
          <w:sz w:val="32"/>
          <w:szCs w:val="32"/>
          <w:u w:val="single"/>
        </w:rPr>
        <w:t>meenteraad Brugge  dd. 27/8/2019</w:t>
      </w:r>
    </w:p>
    <w:p w:rsidR="00D847A0" w:rsidRDefault="004744C1" w:rsidP="000957B8">
      <w:pPr>
        <w:rPr>
          <w:b/>
          <w:sz w:val="32"/>
          <w:szCs w:val="32"/>
          <w:u w:val="single"/>
        </w:rPr>
      </w:pPr>
      <w:r>
        <w:rPr>
          <w:b/>
          <w:sz w:val="32"/>
          <w:szCs w:val="32"/>
          <w:u w:val="single"/>
        </w:rPr>
        <w:t>Agendapunt 9</w:t>
      </w:r>
      <w:r w:rsidR="00D847A0">
        <w:rPr>
          <w:b/>
          <w:sz w:val="32"/>
          <w:szCs w:val="32"/>
          <w:u w:val="single"/>
        </w:rPr>
        <w:t xml:space="preserve"> :  </w:t>
      </w:r>
      <w:r w:rsidR="002851A3">
        <w:rPr>
          <w:b/>
          <w:sz w:val="32"/>
          <w:szCs w:val="32"/>
          <w:u w:val="single"/>
        </w:rPr>
        <w:t xml:space="preserve">N-VA ondersteunt de </w:t>
      </w:r>
      <w:r>
        <w:rPr>
          <w:b/>
          <w:sz w:val="32"/>
          <w:szCs w:val="32"/>
          <w:u w:val="single"/>
        </w:rPr>
        <w:t xml:space="preserve">opmaak van &gt; 50 schoolvervoerplannen 2019 – 2024 </w:t>
      </w:r>
      <w:r w:rsidR="002851A3">
        <w:rPr>
          <w:b/>
          <w:sz w:val="32"/>
          <w:szCs w:val="32"/>
          <w:u w:val="single"/>
        </w:rPr>
        <w:t>– herhaalt de vraag tot ondertekening ‘Charter werftransport’</w:t>
      </w:r>
      <w:r w:rsidR="000D68F2">
        <w:rPr>
          <w:b/>
          <w:sz w:val="32"/>
          <w:szCs w:val="32"/>
          <w:u w:val="single"/>
        </w:rPr>
        <w:t xml:space="preserve"> – roept de stad op om gebruik te maken van ‘het budget Weyts, veilige schoolomgeving’</w:t>
      </w:r>
    </w:p>
    <w:p w:rsidR="004744C1" w:rsidRDefault="004744C1" w:rsidP="000957B8">
      <w:pPr>
        <w:rPr>
          <w:b/>
          <w:sz w:val="32"/>
          <w:szCs w:val="32"/>
          <w:u w:val="single"/>
        </w:rPr>
      </w:pPr>
    </w:p>
    <w:p w:rsidR="004744C1" w:rsidRPr="002851A3" w:rsidRDefault="004744C1" w:rsidP="000957B8">
      <w:pPr>
        <w:rPr>
          <w:sz w:val="28"/>
          <w:szCs w:val="28"/>
        </w:rPr>
      </w:pPr>
      <w:r w:rsidRPr="002851A3">
        <w:rPr>
          <w:sz w:val="28"/>
          <w:szCs w:val="28"/>
        </w:rPr>
        <w:t xml:space="preserve">Vanuit onze fractie nemen we verheugd kennis van dit actiepunt.  </w:t>
      </w:r>
    </w:p>
    <w:p w:rsidR="004744C1" w:rsidRDefault="004744C1" w:rsidP="004744C1">
      <w:pPr>
        <w:jc w:val="both"/>
        <w:rPr>
          <w:sz w:val="28"/>
          <w:szCs w:val="28"/>
        </w:rPr>
      </w:pPr>
      <w:r w:rsidRPr="002851A3">
        <w:rPr>
          <w:sz w:val="28"/>
          <w:szCs w:val="28"/>
        </w:rPr>
        <w:t xml:space="preserve">We stellen vast dat meer dan 50 scholen tot op heden niet beschikken over een </w:t>
      </w:r>
      <w:r w:rsidRPr="002851A3">
        <w:rPr>
          <w:b/>
          <w:sz w:val="28"/>
          <w:szCs w:val="28"/>
          <w:u w:val="single"/>
        </w:rPr>
        <w:t>schoolvervoerplan</w:t>
      </w:r>
      <w:r w:rsidRPr="002851A3">
        <w:rPr>
          <w:sz w:val="28"/>
          <w:szCs w:val="28"/>
        </w:rPr>
        <w:t>.    (ongeveer de helft van de Brugse scholen !)</w:t>
      </w:r>
      <w:r>
        <w:rPr>
          <w:sz w:val="24"/>
          <w:szCs w:val="24"/>
        </w:rPr>
        <w:t xml:space="preserve"> </w:t>
      </w:r>
      <w:r w:rsidRPr="00AB1C11">
        <w:rPr>
          <w:b/>
          <w:sz w:val="28"/>
          <w:szCs w:val="28"/>
          <w:u w:val="single"/>
        </w:rPr>
        <w:t>Verkeersveiligheid</w:t>
      </w:r>
      <w:r>
        <w:rPr>
          <w:b/>
          <w:sz w:val="28"/>
          <w:szCs w:val="28"/>
        </w:rPr>
        <w:t xml:space="preserve">, </w:t>
      </w:r>
      <w:r w:rsidRPr="00AE15FE">
        <w:rPr>
          <w:b/>
          <w:sz w:val="28"/>
          <w:szCs w:val="28"/>
          <w:u w:val="single"/>
        </w:rPr>
        <w:t>zeker aa</w:t>
      </w:r>
      <w:r w:rsidR="002851A3" w:rsidRPr="00AE15FE">
        <w:rPr>
          <w:b/>
          <w:sz w:val="28"/>
          <w:szCs w:val="28"/>
          <w:u w:val="single"/>
        </w:rPr>
        <w:t>n onze scholen, moet</w:t>
      </w:r>
      <w:r w:rsidRPr="00AE15FE">
        <w:rPr>
          <w:b/>
          <w:sz w:val="28"/>
          <w:szCs w:val="28"/>
          <w:u w:val="single"/>
        </w:rPr>
        <w:t xml:space="preserve"> een absolute topprioriteit van het beleid</w:t>
      </w:r>
      <w:r w:rsidR="002851A3" w:rsidRPr="00AE15FE">
        <w:rPr>
          <w:b/>
          <w:sz w:val="28"/>
          <w:szCs w:val="28"/>
          <w:u w:val="single"/>
        </w:rPr>
        <w:t xml:space="preserve"> zijn</w:t>
      </w:r>
      <w:r w:rsidRPr="00AE15FE">
        <w:rPr>
          <w:sz w:val="28"/>
          <w:szCs w:val="28"/>
          <w:u w:val="single"/>
        </w:rPr>
        <w:t xml:space="preserve">.  </w:t>
      </w:r>
      <w:r>
        <w:rPr>
          <w:sz w:val="28"/>
          <w:szCs w:val="28"/>
        </w:rPr>
        <w:t xml:space="preserve">  Reeds in de gemeenteraad</w:t>
      </w:r>
      <w:r w:rsidR="002851A3">
        <w:rPr>
          <w:sz w:val="28"/>
          <w:szCs w:val="28"/>
        </w:rPr>
        <w:t xml:space="preserve"> van 12 september 2017 riepen wij trouwens</w:t>
      </w:r>
      <w:r>
        <w:rPr>
          <w:sz w:val="28"/>
          <w:szCs w:val="28"/>
        </w:rPr>
        <w:t xml:space="preserve"> de stad op om het ‘</w:t>
      </w:r>
      <w:r>
        <w:rPr>
          <w:b/>
          <w:sz w:val="28"/>
          <w:szCs w:val="28"/>
        </w:rPr>
        <w:t>Charter werftransport’</w:t>
      </w:r>
      <w:r>
        <w:rPr>
          <w:sz w:val="28"/>
          <w:szCs w:val="28"/>
        </w:rPr>
        <w:t xml:space="preserve"> te ondertekenen.   Zo kunnen gemeenten en bouwsector samen bijdragen tot een maximaal bereikbare, leefbare en veilige schoolomgeving. </w:t>
      </w:r>
    </w:p>
    <w:p w:rsidR="004744C1" w:rsidRDefault="004744C1" w:rsidP="004744C1">
      <w:pPr>
        <w:jc w:val="both"/>
        <w:rPr>
          <w:sz w:val="28"/>
          <w:szCs w:val="28"/>
        </w:rPr>
      </w:pPr>
      <w:r>
        <w:rPr>
          <w:sz w:val="28"/>
          <w:szCs w:val="28"/>
        </w:rPr>
        <w:t>(</w:t>
      </w:r>
      <w:hyperlink r:id="rId9" w:history="1">
        <w:r>
          <w:rPr>
            <w:rStyle w:val="Hyperlink"/>
            <w:sz w:val="28"/>
            <w:szCs w:val="28"/>
          </w:rPr>
          <w:t>https://charterwerftransport.be/</w:t>
        </w:r>
      </w:hyperlink>
      <w:r>
        <w:rPr>
          <w:sz w:val="28"/>
          <w:szCs w:val="28"/>
        </w:rPr>
        <w:t>)</w:t>
      </w:r>
    </w:p>
    <w:p w:rsidR="004744C1" w:rsidRDefault="004744C1" w:rsidP="004744C1">
      <w:pPr>
        <w:rPr>
          <w:sz w:val="28"/>
          <w:szCs w:val="28"/>
        </w:rPr>
      </w:pPr>
      <w:r>
        <w:rPr>
          <w:sz w:val="28"/>
          <w:szCs w:val="28"/>
        </w:rPr>
        <w:t>Heel wat West-Vlaamse steden en gemeenten, waaronder Beernem, Kortrijk, Zedelgem,</w:t>
      </w:r>
      <w:r w:rsidR="00AB1C11">
        <w:rPr>
          <w:sz w:val="28"/>
          <w:szCs w:val="28"/>
        </w:rPr>
        <w:t xml:space="preserve"> Waregem, Oostkamp</w:t>
      </w:r>
      <w:r>
        <w:rPr>
          <w:sz w:val="28"/>
          <w:szCs w:val="28"/>
        </w:rPr>
        <w:t xml:space="preserve"> …  ondertekenden reeds dit Charter.   Het is </w:t>
      </w:r>
      <w:r w:rsidR="002851A3">
        <w:rPr>
          <w:sz w:val="28"/>
          <w:szCs w:val="28"/>
        </w:rPr>
        <w:t xml:space="preserve">voor ons </w:t>
      </w:r>
      <w:r>
        <w:rPr>
          <w:sz w:val="28"/>
          <w:szCs w:val="28"/>
        </w:rPr>
        <w:t>onbegri</w:t>
      </w:r>
      <w:r w:rsidR="002851A3">
        <w:rPr>
          <w:sz w:val="28"/>
          <w:szCs w:val="28"/>
        </w:rPr>
        <w:t xml:space="preserve">jpelijk dat stad Brugge dit tot op heden niet gedaan heeft. </w:t>
      </w:r>
    </w:p>
    <w:p w:rsidR="00B27D4F" w:rsidRDefault="00B27D4F" w:rsidP="004744C1">
      <w:pPr>
        <w:rPr>
          <w:sz w:val="28"/>
          <w:szCs w:val="28"/>
        </w:rPr>
      </w:pPr>
      <w:r>
        <w:rPr>
          <w:sz w:val="28"/>
          <w:szCs w:val="28"/>
        </w:rPr>
        <w:t xml:space="preserve">Ook Vlaanderen, via Minister Ben Weyts, investeert 10 miljoen in </w:t>
      </w:r>
      <w:r w:rsidRPr="00AE15FE">
        <w:rPr>
          <w:b/>
          <w:sz w:val="28"/>
          <w:szCs w:val="28"/>
          <w:u w:val="single"/>
        </w:rPr>
        <w:t>meer veiliger schoolomgevingen</w:t>
      </w:r>
      <w:r>
        <w:rPr>
          <w:sz w:val="28"/>
          <w:szCs w:val="28"/>
        </w:rPr>
        <w:t xml:space="preserve">.   Elke stad/gemeente kan een subsidieaanvraag indienen voor maximaal 10 schoolomgevingen, waarbij elke schoolomgeving een subsidie van max. 25.000 euro kan </w:t>
      </w:r>
      <w:r>
        <w:rPr>
          <w:sz w:val="28"/>
          <w:szCs w:val="28"/>
        </w:rPr>
        <w:lastRenderedPageBreak/>
        <w:t xml:space="preserve">ontvangen. Voor iedere euro die een gemeentebestuur investeert in verkeersveiligheid van een schoolomgeving legt de Vlaamse overheid één euro naast.  Er wordt gemikt op ingrepen die snel gerealiseerd kunnen worden,  zoals anti-parkeerpalen, fietssuggestiestroken,  gevleugelde zebrapaden of </w:t>
      </w:r>
      <w:r w:rsidR="00AE15FE">
        <w:rPr>
          <w:sz w:val="28"/>
          <w:szCs w:val="28"/>
        </w:rPr>
        <w:t xml:space="preserve">thermoplastische wegmarkeringen, e.d.m. </w:t>
      </w:r>
      <w:r>
        <w:rPr>
          <w:sz w:val="28"/>
          <w:szCs w:val="28"/>
        </w:rPr>
        <w:t xml:space="preserve">  </w:t>
      </w:r>
      <w:r w:rsidR="00AE15FE">
        <w:rPr>
          <w:sz w:val="28"/>
          <w:szCs w:val="28"/>
        </w:rPr>
        <w:t xml:space="preserve">Tot op heden is er nog geen subsidieaanvraag gebeurd ...  </w:t>
      </w:r>
    </w:p>
    <w:p w:rsidR="00B27D4F" w:rsidRDefault="00B27D4F" w:rsidP="004744C1">
      <w:pPr>
        <w:rPr>
          <w:sz w:val="28"/>
          <w:szCs w:val="28"/>
        </w:rPr>
      </w:pPr>
      <w:r w:rsidRPr="00AE15FE">
        <w:rPr>
          <w:b/>
          <w:sz w:val="28"/>
          <w:szCs w:val="28"/>
          <w:u w:val="single"/>
        </w:rPr>
        <w:t xml:space="preserve">Vanuit onze </w:t>
      </w:r>
      <w:r w:rsidR="00AE15FE">
        <w:rPr>
          <w:b/>
          <w:sz w:val="28"/>
          <w:szCs w:val="28"/>
          <w:u w:val="single"/>
        </w:rPr>
        <w:t xml:space="preserve">N-VA </w:t>
      </w:r>
      <w:r w:rsidRPr="00AE15FE">
        <w:rPr>
          <w:b/>
          <w:sz w:val="28"/>
          <w:szCs w:val="28"/>
          <w:u w:val="single"/>
        </w:rPr>
        <w:t>fractie lanceren we een warme oproep aan het stadsbestuur om asap gebruik te maken van deze Vlaamse steun en dus een dossier in te dienen voor 10 schoolomgevingen</w:t>
      </w:r>
      <w:r>
        <w:rPr>
          <w:sz w:val="28"/>
          <w:szCs w:val="28"/>
        </w:rPr>
        <w:t xml:space="preserve">.  </w:t>
      </w:r>
      <w:r w:rsidR="000D68F2">
        <w:rPr>
          <w:sz w:val="28"/>
          <w:szCs w:val="28"/>
        </w:rPr>
        <w:t xml:space="preserve"> Ik neem aan dat dit nu snel gaat gebeuren en men niet langer zal talmen. </w:t>
      </w:r>
    </w:p>
    <w:p w:rsidR="00B27D4F" w:rsidRDefault="00B27D4F" w:rsidP="004744C1">
      <w:pPr>
        <w:rPr>
          <w:sz w:val="24"/>
          <w:szCs w:val="24"/>
        </w:rPr>
      </w:pPr>
    </w:p>
    <w:p w:rsidR="00D847A0" w:rsidRDefault="000957B8" w:rsidP="004744C1">
      <w:pPr>
        <w:rPr>
          <w:sz w:val="28"/>
          <w:szCs w:val="28"/>
        </w:rPr>
      </w:pPr>
      <w:r>
        <w:rPr>
          <w:b/>
          <w:sz w:val="32"/>
          <w:szCs w:val="32"/>
          <w:u w:val="single"/>
        </w:rPr>
        <w:t xml:space="preserve">                                                                                                                                                                                                                                                                                                                                                                                                                                                                                                                                                                                                       </w:t>
      </w:r>
      <w:r>
        <w:t xml:space="preserve">                                                                                                                                                                                                                                                                                                                                                                                                                                                                                                                                                                                                                                                                                                                                                   </w:t>
      </w:r>
      <w:r>
        <w:rPr>
          <w:sz w:val="28"/>
          <w:szCs w:val="28"/>
        </w:rPr>
        <w:t xml:space="preserve"> </w:t>
      </w:r>
    </w:p>
    <w:p w:rsidR="00D847A0" w:rsidRDefault="00D847A0" w:rsidP="00D847A0">
      <w:pPr>
        <w:rPr>
          <w:sz w:val="28"/>
          <w:szCs w:val="28"/>
        </w:rPr>
      </w:pPr>
      <w:r>
        <w:rPr>
          <w:sz w:val="28"/>
          <w:szCs w:val="28"/>
        </w:rPr>
        <w:t xml:space="preserve">Met dank voor uw antwoord. </w:t>
      </w:r>
    </w:p>
    <w:p w:rsidR="000957B8" w:rsidRDefault="00D847A0" w:rsidP="00D847A0">
      <w:pPr>
        <w:rPr>
          <w:sz w:val="28"/>
          <w:szCs w:val="28"/>
        </w:rPr>
      </w:pPr>
      <w:r>
        <w:rPr>
          <w:sz w:val="28"/>
          <w:szCs w:val="28"/>
        </w:rPr>
        <w:t xml:space="preserve">  </w:t>
      </w:r>
    </w:p>
    <w:p w:rsidR="000957B8" w:rsidRDefault="000957B8" w:rsidP="000957B8">
      <w:pPr>
        <w:rPr>
          <w:sz w:val="22"/>
          <w:szCs w:val="22"/>
        </w:rPr>
      </w:pPr>
    </w:p>
    <w:p w:rsidR="000957B8" w:rsidRDefault="000957B8" w:rsidP="000957B8">
      <w:r>
        <w:t>Vriendelijke groeten,</w:t>
      </w:r>
    </w:p>
    <w:p w:rsidR="000957B8" w:rsidRDefault="000957B8" w:rsidP="000957B8">
      <w:pPr>
        <w:rPr>
          <w:b/>
          <w:sz w:val="24"/>
          <w:szCs w:val="24"/>
        </w:rPr>
      </w:pPr>
      <w:r>
        <w:rPr>
          <w:b/>
          <w:sz w:val="24"/>
          <w:szCs w:val="24"/>
        </w:rPr>
        <w:t>Geert Van Tieghem</w:t>
      </w:r>
    </w:p>
    <w:p w:rsidR="000957B8" w:rsidRDefault="000957B8" w:rsidP="000957B8">
      <w:pPr>
        <w:rPr>
          <w:sz w:val="22"/>
          <w:szCs w:val="22"/>
        </w:rPr>
      </w:pPr>
      <w:r>
        <w:t>N-VA-fractieleider</w:t>
      </w:r>
    </w:p>
    <w:p w:rsidR="000957B8" w:rsidRDefault="000957B8" w:rsidP="000957B8">
      <w:r>
        <w:t>0474/96.97.34</w:t>
      </w:r>
    </w:p>
    <w:p w:rsidR="000957B8" w:rsidRDefault="00483717" w:rsidP="000957B8">
      <w:hyperlink r:id="rId10" w:history="1">
        <w:r w:rsidR="000957B8">
          <w:rPr>
            <w:rStyle w:val="Hyperlink"/>
          </w:rPr>
          <w:t>geert.vantieghem@n-va.be</w:t>
        </w:r>
      </w:hyperlink>
    </w:p>
    <w:p w:rsidR="000957B8" w:rsidRDefault="000957B8" w:rsidP="000957B8">
      <w:pPr>
        <w:jc w:val="both"/>
      </w:pPr>
    </w:p>
    <w:p w:rsidR="000957B8" w:rsidRDefault="000957B8" w:rsidP="000957B8">
      <w:pPr>
        <w:jc w:val="both"/>
      </w:pPr>
    </w:p>
    <w:p w:rsidR="000957B8" w:rsidRPr="003670A6" w:rsidRDefault="000957B8" w:rsidP="00F249D7">
      <w:pPr>
        <w:rPr>
          <w:sz w:val="24"/>
          <w:szCs w:val="24"/>
        </w:rPr>
      </w:pPr>
    </w:p>
    <w:p w:rsidR="008317F3" w:rsidRDefault="003670A6" w:rsidP="000957B8">
      <w:r>
        <w:rPr>
          <w:sz w:val="24"/>
          <w:szCs w:val="24"/>
        </w:rPr>
        <w:t xml:space="preserve">          </w:t>
      </w:r>
    </w:p>
    <w:p w:rsidR="00286E8E" w:rsidRDefault="00286E8E" w:rsidP="00522000">
      <w:pPr>
        <w:rPr>
          <w:b/>
        </w:rPr>
      </w:pPr>
    </w:p>
    <w:p w:rsidR="00286E8E" w:rsidRDefault="00286E8E" w:rsidP="00522000"/>
    <w:sectPr w:rsidR="00286E8E" w:rsidSect="00E272C7">
      <w:headerReference w:type="even" r:id="rId11"/>
      <w:headerReference w:type="default" r:id="rId12"/>
      <w:headerReference w:type="first" r:id="rId13"/>
      <w:footerReference w:type="first" r:id="rId14"/>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17" w:rsidRDefault="00483717">
      <w:r>
        <w:separator/>
      </w:r>
    </w:p>
  </w:endnote>
  <w:endnote w:type="continuationSeparator" w:id="0">
    <w:p w:rsidR="00483717" w:rsidRDefault="0048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r w:rsidR="00CF5CE9">
      <w:rPr>
        <w:rStyle w:val="Opmaakprofiel7pt"/>
        <w:color w:val="7FA1B6"/>
      </w:rPr>
      <w:t>tuinstraat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17" w:rsidRDefault="00483717">
      <w:r>
        <w:separator/>
      </w:r>
    </w:p>
  </w:footnote>
  <w:footnote w:type="continuationSeparator" w:id="0">
    <w:p w:rsidR="00483717" w:rsidRDefault="00483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D6A214"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970D01"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BE1D50"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483717">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1C04FA"/>
    <w:lvl w:ilvl="0">
      <w:start w:val="1"/>
      <w:numFmt w:val="decimal"/>
      <w:lvlText w:val="%1."/>
      <w:lvlJc w:val="left"/>
      <w:pPr>
        <w:tabs>
          <w:tab w:val="num" w:pos="1492"/>
        </w:tabs>
        <w:ind w:left="1492" w:hanging="360"/>
      </w:pPr>
    </w:lvl>
  </w:abstractNum>
  <w:abstractNum w:abstractNumId="1">
    <w:nsid w:val="FFFFFF7D"/>
    <w:multiLevelType w:val="singleLevel"/>
    <w:tmpl w:val="21762966"/>
    <w:lvl w:ilvl="0">
      <w:start w:val="1"/>
      <w:numFmt w:val="decimal"/>
      <w:lvlText w:val="%1."/>
      <w:lvlJc w:val="left"/>
      <w:pPr>
        <w:tabs>
          <w:tab w:val="num" w:pos="1209"/>
        </w:tabs>
        <w:ind w:left="1209" w:hanging="360"/>
      </w:pPr>
    </w:lvl>
  </w:abstractNum>
  <w:abstractNum w:abstractNumId="2">
    <w:nsid w:val="FFFFFF7E"/>
    <w:multiLevelType w:val="singleLevel"/>
    <w:tmpl w:val="26BEBCD2"/>
    <w:lvl w:ilvl="0">
      <w:start w:val="1"/>
      <w:numFmt w:val="decimal"/>
      <w:lvlText w:val="%1."/>
      <w:lvlJc w:val="left"/>
      <w:pPr>
        <w:tabs>
          <w:tab w:val="num" w:pos="926"/>
        </w:tabs>
        <w:ind w:left="926" w:hanging="360"/>
      </w:pPr>
    </w:lvl>
  </w:abstractNum>
  <w:abstractNum w:abstractNumId="3">
    <w:nsid w:val="FFFFFF7F"/>
    <w:multiLevelType w:val="singleLevel"/>
    <w:tmpl w:val="9B3276C4"/>
    <w:lvl w:ilvl="0">
      <w:start w:val="1"/>
      <w:numFmt w:val="decimal"/>
      <w:lvlText w:val="%1."/>
      <w:lvlJc w:val="left"/>
      <w:pPr>
        <w:tabs>
          <w:tab w:val="num" w:pos="643"/>
        </w:tabs>
        <w:ind w:left="643" w:hanging="360"/>
      </w:pPr>
    </w:lvl>
  </w:abstractNum>
  <w:abstractNum w:abstractNumId="4">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460350"/>
    <w:lvl w:ilvl="0">
      <w:start w:val="1"/>
      <w:numFmt w:val="decimal"/>
      <w:lvlText w:val="%1."/>
      <w:lvlJc w:val="left"/>
      <w:pPr>
        <w:tabs>
          <w:tab w:val="num" w:pos="360"/>
        </w:tabs>
        <w:ind w:left="360" w:hanging="360"/>
      </w:pPr>
    </w:lvl>
  </w:abstractNum>
  <w:abstractNum w:abstractNumId="9">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6">
    <w:nsid w:val="641F4E92"/>
    <w:multiLevelType w:val="singleLevel"/>
    <w:tmpl w:val="D960B4B4"/>
    <w:lvl w:ilvl="0">
      <w:numFmt w:val="bullet"/>
      <w:lvlText w:val="-"/>
      <w:lvlJc w:val="left"/>
      <w:pPr>
        <w:tabs>
          <w:tab w:val="num" w:pos="360"/>
        </w:tabs>
        <w:ind w:left="360" w:hanging="360"/>
      </w:pPr>
      <w:rPr>
        <w:rFonts w:hint="default"/>
      </w:rPr>
    </w:lvl>
  </w:abstractNum>
  <w:abstractNum w:abstractNumId="17">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8">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9">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3"/>
  </w:num>
  <w:num w:numId="14">
    <w:abstractNumId w:val="14"/>
  </w:num>
  <w:num w:numId="15">
    <w:abstractNumId w:val="15"/>
  </w:num>
  <w:num w:numId="16">
    <w:abstractNumId w:val="17"/>
  </w:num>
  <w:num w:numId="17">
    <w:abstractNumId w:val="19"/>
  </w:num>
  <w:num w:numId="18">
    <w:abstractNumId w:val="1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E5"/>
    <w:rsid w:val="00000042"/>
    <w:rsid w:val="0003193A"/>
    <w:rsid w:val="00036C10"/>
    <w:rsid w:val="00040402"/>
    <w:rsid w:val="0008144A"/>
    <w:rsid w:val="000957B8"/>
    <w:rsid w:val="000B5322"/>
    <w:rsid w:val="000B7664"/>
    <w:rsid w:val="000C223A"/>
    <w:rsid w:val="000D3E87"/>
    <w:rsid w:val="000D68F2"/>
    <w:rsid w:val="000E0467"/>
    <w:rsid w:val="001124E5"/>
    <w:rsid w:val="00113653"/>
    <w:rsid w:val="00127F11"/>
    <w:rsid w:val="00130CB0"/>
    <w:rsid w:val="00131545"/>
    <w:rsid w:val="00132EC9"/>
    <w:rsid w:val="001667A5"/>
    <w:rsid w:val="00183360"/>
    <w:rsid w:val="00183FE6"/>
    <w:rsid w:val="0018652F"/>
    <w:rsid w:val="001A0481"/>
    <w:rsid w:val="001A15B6"/>
    <w:rsid w:val="001B0B09"/>
    <w:rsid w:val="001B367C"/>
    <w:rsid w:val="001E4EE5"/>
    <w:rsid w:val="002007EE"/>
    <w:rsid w:val="002025F4"/>
    <w:rsid w:val="002100DF"/>
    <w:rsid w:val="00216673"/>
    <w:rsid w:val="00224C61"/>
    <w:rsid w:val="0022627C"/>
    <w:rsid w:val="002347C7"/>
    <w:rsid w:val="00241F5D"/>
    <w:rsid w:val="002851A3"/>
    <w:rsid w:val="00286E8E"/>
    <w:rsid w:val="00294C90"/>
    <w:rsid w:val="00297B83"/>
    <w:rsid w:val="002C209C"/>
    <w:rsid w:val="002C3D99"/>
    <w:rsid w:val="002E287F"/>
    <w:rsid w:val="003014A2"/>
    <w:rsid w:val="003412E4"/>
    <w:rsid w:val="00353D15"/>
    <w:rsid w:val="003670A6"/>
    <w:rsid w:val="00372A9E"/>
    <w:rsid w:val="00372FC2"/>
    <w:rsid w:val="003B30D2"/>
    <w:rsid w:val="003C0A31"/>
    <w:rsid w:val="003D0C34"/>
    <w:rsid w:val="003E6E28"/>
    <w:rsid w:val="003F0976"/>
    <w:rsid w:val="00422DD4"/>
    <w:rsid w:val="00447CDC"/>
    <w:rsid w:val="00453E0E"/>
    <w:rsid w:val="004744C1"/>
    <w:rsid w:val="00483717"/>
    <w:rsid w:val="004845CB"/>
    <w:rsid w:val="004C6733"/>
    <w:rsid w:val="004E3F23"/>
    <w:rsid w:val="004F1A27"/>
    <w:rsid w:val="00522000"/>
    <w:rsid w:val="00532958"/>
    <w:rsid w:val="005454DA"/>
    <w:rsid w:val="00550F9F"/>
    <w:rsid w:val="005556E5"/>
    <w:rsid w:val="00556508"/>
    <w:rsid w:val="00573F09"/>
    <w:rsid w:val="005965FD"/>
    <w:rsid w:val="005A1AB0"/>
    <w:rsid w:val="005A71FB"/>
    <w:rsid w:val="005C300C"/>
    <w:rsid w:val="005C48E1"/>
    <w:rsid w:val="005E2544"/>
    <w:rsid w:val="006069ED"/>
    <w:rsid w:val="00611FA5"/>
    <w:rsid w:val="006274C8"/>
    <w:rsid w:val="006520DB"/>
    <w:rsid w:val="00667FA5"/>
    <w:rsid w:val="00680C65"/>
    <w:rsid w:val="00681138"/>
    <w:rsid w:val="00683656"/>
    <w:rsid w:val="006865F1"/>
    <w:rsid w:val="00695B2D"/>
    <w:rsid w:val="006C2895"/>
    <w:rsid w:val="006C5331"/>
    <w:rsid w:val="00713427"/>
    <w:rsid w:val="00717BE9"/>
    <w:rsid w:val="007250B5"/>
    <w:rsid w:val="00757EA6"/>
    <w:rsid w:val="00782563"/>
    <w:rsid w:val="007D1678"/>
    <w:rsid w:val="007E0F32"/>
    <w:rsid w:val="007E45D4"/>
    <w:rsid w:val="007F2FC6"/>
    <w:rsid w:val="0080355E"/>
    <w:rsid w:val="008041ED"/>
    <w:rsid w:val="0082453C"/>
    <w:rsid w:val="008317F3"/>
    <w:rsid w:val="008414F6"/>
    <w:rsid w:val="008452AA"/>
    <w:rsid w:val="008667F2"/>
    <w:rsid w:val="00872ACA"/>
    <w:rsid w:val="008818E9"/>
    <w:rsid w:val="00886171"/>
    <w:rsid w:val="00887E98"/>
    <w:rsid w:val="008B5C1F"/>
    <w:rsid w:val="008C3482"/>
    <w:rsid w:val="008D4491"/>
    <w:rsid w:val="008E088A"/>
    <w:rsid w:val="00906300"/>
    <w:rsid w:val="00936FE4"/>
    <w:rsid w:val="009427D5"/>
    <w:rsid w:val="00950042"/>
    <w:rsid w:val="009826BB"/>
    <w:rsid w:val="00983735"/>
    <w:rsid w:val="00993319"/>
    <w:rsid w:val="009A12AE"/>
    <w:rsid w:val="009A2E04"/>
    <w:rsid w:val="009A4342"/>
    <w:rsid w:val="009B4B90"/>
    <w:rsid w:val="009C7F50"/>
    <w:rsid w:val="009D44BC"/>
    <w:rsid w:val="009E03C1"/>
    <w:rsid w:val="009F320D"/>
    <w:rsid w:val="009F7DE6"/>
    <w:rsid w:val="00A06CFD"/>
    <w:rsid w:val="00A100E8"/>
    <w:rsid w:val="00A16EFA"/>
    <w:rsid w:val="00A27B2F"/>
    <w:rsid w:val="00A464A3"/>
    <w:rsid w:val="00A51CF8"/>
    <w:rsid w:val="00A74B29"/>
    <w:rsid w:val="00AB1C11"/>
    <w:rsid w:val="00AD77A6"/>
    <w:rsid w:val="00AE15FE"/>
    <w:rsid w:val="00AE7A94"/>
    <w:rsid w:val="00AF5416"/>
    <w:rsid w:val="00B2117C"/>
    <w:rsid w:val="00B22EF4"/>
    <w:rsid w:val="00B27D4F"/>
    <w:rsid w:val="00B6155A"/>
    <w:rsid w:val="00B63681"/>
    <w:rsid w:val="00B85404"/>
    <w:rsid w:val="00BB0DA2"/>
    <w:rsid w:val="00BC35B8"/>
    <w:rsid w:val="00BD0B24"/>
    <w:rsid w:val="00BD5055"/>
    <w:rsid w:val="00BF26FA"/>
    <w:rsid w:val="00C06F43"/>
    <w:rsid w:val="00C23988"/>
    <w:rsid w:val="00C4563C"/>
    <w:rsid w:val="00C64CE8"/>
    <w:rsid w:val="00C72CFF"/>
    <w:rsid w:val="00C96642"/>
    <w:rsid w:val="00CB1FA5"/>
    <w:rsid w:val="00CB31D0"/>
    <w:rsid w:val="00CD0754"/>
    <w:rsid w:val="00CF5CE9"/>
    <w:rsid w:val="00D02377"/>
    <w:rsid w:val="00D045E8"/>
    <w:rsid w:val="00D152E0"/>
    <w:rsid w:val="00D3027E"/>
    <w:rsid w:val="00D57555"/>
    <w:rsid w:val="00D7560A"/>
    <w:rsid w:val="00D76368"/>
    <w:rsid w:val="00D847A0"/>
    <w:rsid w:val="00D94427"/>
    <w:rsid w:val="00DB2C51"/>
    <w:rsid w:val="00DB5986"/>
    <w:rsid w:val="00DC2F78"/>
    <w:rsid w:val="00E0773B"/>
    <w:rsid w:val="00E15BBA"/>
    <w:rsid w:val="00E16FE6"/>
    <w:rsid w:val="00E272C7"/>
    <w:rsid w:val="00E45E04"/>
    <w:rsid w:val="00E85748"/>
    <w:rsid w:val="00E949C6"/>
    <w:rsid w:val="00E962EE"/>
    <w:rsid w:val="00ED20B2"/>
    <w:rsid w:val="00ED34AE"/>
    <w:rsid w:val="00ED4209"/>
    <w:rsid w:val="00EE479B"/>
    <w:rsid w:val="00EE75F5"/>
    <w:rsid w:val="00F04EEB"/>
    <w:rsid w:val="00F07B0C"/>
    <w:rsid w:val="00F249D7"/>
    <w:rsid w:val="00F425EF"/>
    <w:rsid w:val="00F4562B"/>
    <w:rsid w:val="00F63601"/>
    <w:rsid w:val="00F71576"/>
    <w:rsid w:val="00F80B0A"/>
    <w:rsid w:val="00F83F12"/>
    <w:rsid w:val="00F94C3E"/>
    <w:rsid w:val="00F96945"/>
    <w:rsid w:val="00FA5F45"/>
    <w:rsid w:val="00FB4463"/>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4474">
      <w:bodyDiv w:val="1"/>
      <w:marLeft w:val="0"/>
      <w:marRight w:val="0"/>
      <w:marTop w:val="0"/>
      <w:marBottom w:val="0"/>
      <w:divBdr>
        <w:top w:val="none" w:sz="0" w:space="0" w:color="auto"/>
        <w:left w:val="none" w:sz="0" w:space="0" w:color="auto"/>
        <w:bottom w:val="none" w:sz="0" w:space="0" w:color="auto"/>
        <w:right w:val="none" w:sz="0" w:space="0" w:color="auto"/>
      </w:divBdr>
    </w:div>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597589475">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eert.vantieghem@n-va.be" TargetMode="External"/><Relationship Id="rId4" Type="http://schemas.microsoft.com/office/2007/relationships/stylesWithEffects" Target="stylesWithEffects.xml"/><Relationship Id="rId9" Type="http://schemas.openxmlformats.org/officeDocument/2006/relationships/hyperlink" Target="https://charterwerftransport.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003D2-DCFD-4F40-A8E7-B4E0AE7C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geert van tieghem.dotx</Template>
  <TotalTime>0</TotalTime>
  <Pages>2</Pages>
  <Words>560</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2</cp:revision>
  <cp:lastPrinted>2019-08-27T12:00:00Z</cp:lastPrinted>
  <dcterms:created xsi:type="dcterms:W3CDTF">2019-08-27T12:00:00Z</dcterms:created>
  <dcterms:modified xsi:type="dcterms:W3CDTF">2019-08-27T12:00:00Z</dcterms:modified>
</cp:coreProperties>
</file>