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4CE8" w:rsidRPr="005138E6" w:rsidRDefault="0082453C" w:rsidP="00BD5055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2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C93CF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27/8</w:t>
            </w:r>
            <w:r w:rsidR="00222628">
              <w:rPr>
                <w:rStyle w:val="Opmaakprofiel7pt"/>
                <w:color w:val="7FA1B6"/>
              </w:rPr>
              <w:t>/2019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FA4D6E" w:rsidRDefault="00131545" w:rsidP="00222628">
      <w:pPr>
        <w:rPr>
          <w:sz w:val="28"/>
          <w:szCs w:val="28"/>
        </w:rPr>
      </w:pPr>
      <w:r w:rsidRPr="00AA3193">
        <w:rPr>
          <w:b/>
          <w:sz w:val="28"/>
          <w:szCs w:val="28"/>
          <w:u w:val="single"/>
        </w:rPr>
        <w:t>Betreft</w:t>
      </w:r>
      <w:r w:rsidR="00BF26FA" w:rsidRPr="00AA3193">
        <w:rPr>
          <w:sz w:val="28"/>
          <w:szCs w:val="28"/>
        </w:rPr>
        <w:t xml:space="preserve">: </w:t>
      </w:r>
      <w:r w:rsidR="008923CF" w:rsidRPr="00B32038">
        <w:rPr>
          <w:sz w:val="28"/>
          <w:szCs w:val="28"/>
        </w:rPr>
        <w:t>gemeent</w:t>
      </w:r>
      <w:r w:rsidR="00FA4D6E">
        <w:rPr>
          <w:sz w:val="28"/>
          <w:szCs w:val="28"/>
        </w:rPr>
        <w:t xml:space="preserve">eraad Brugge </w:t>
      </w:r>
      <w:r w:rsidR="00C93CFE">
        <w:rPr>
          <w:sz w:val="28"/>
          <w:szCs w:val="28"/>
        </w:rPr>
        <w:t>27/8/2019</w:t>
      </w:r>
    </w:p>
    <w:p w:rsidR="004929A3" w:rsidRDefault="00222628" w:rsidP="00C93C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C0E2D">
        <w:rPr>
          <w:sz w:val="28"/>
          <w:szCs w:val="28"/>
        </w:rPr>
        <w:t xml:space="preserve">Punt 10 : </w:t>
      </w:r>
      <w:r w:rsidR="00C93CFE">
        <w:rPr>
          <w:sz w:val="28"/>
          <w:szCs w:val="28"/>
        </w:rPr>
        <w:t>aanpassing retributiereglement</w:t>
      </w:r>
      <w:r w:rsidR="004929A3">
        <w:rPr>
          <w:sz w:val="28"/>
          <w:szCs w:val="28"/>
        </w:rPr>
        <w:t xml:space="preserve"> </w:t>
      </w:r>
    </w:p>
    <w:p w:rsidR="004929A3" w:rsidRDefault="004929A3" w:rsidP="00C93C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bovengronds parkeren</w:t>
      </w:r>
      <w:r w:rsidR="00C93CFE">
        <w:rPr>
          <w:sz w:val="28"/>
          <w:szCs w:val="28"/>
        </w:rPr>
        <w:t xml:space="preserve"> </w:t>
      </w:r>
      <w:r w:rsidR="00CE4C28">
        <w:rPr>
          <w:sz w:val="28"/>
          <w:szCs w:val="28"/>
        </w:rPr>
        <w:t xml:space="preserve"> - de ‘bescheiden’ </w:t>
      </w:r>
    </w:p>
    <w:p w:rsidR="009B7845" w:rsidRDefault="004929A3" w:rsidP="00C93C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E4C28">
        <w:rPr>
          <w:sz w:val="28"/>
          <w:szCs w:val="28"/>
        </w:rPr>
        <w:t xml:space="preserve">verhoging ... </w:t>
      </w:r>
      <w:r w:rsidR="009B7845">
        <w:rPr>
          <w:sz w:val="28"/>
          <w:szCs w:val="28"/>
        </w:rPr>
        <w:t xml:space="preserve">dit legt de stad duidelijk geen </w:t>
      </w:r>
    </w:p>
    <w:p w:rsidR="00FC0E2D" w:rsidRPr="00F573F8" w:rsidRDefault="009B7845" w:rsidP="00C93C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windeieren ... </w:t>
      </w:r>
    </w:p>
    <w:p w:rsidR="00FF0BE8" w:rsidRDefault="00FF0BE8" w:rsidP="00222628">
      <w:pPr>
        <w:rPr>
          <w:b/>
          <w:sz w:val="28"/>
          <w:szCs w:val="28"/>
        </w:rPr>
      </w:pPr>
    </w:p>
    <w:p w:rsidR="00E341D8" w:rsidRDefault="00E341D8" w:rsidP="00F606DF">
      <w:pPr>
        <w:shd w:val="clear" w:color="auto" w:fill="FDFDFD"/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</w:pPr>
    </w:p>
    <w:p w:rsidR="00E341D8" w:rsidRDefault="001F571A" w:rsidP="00F606DF">
      <w:pPr>
        <w:shd w:val="clear" w:color="auto" w:fill="FDFDFD"/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</w:pPr>
      <w:r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>De tarieven van het bovengronds parkeren in onze stad worden vanaf 1/1/2020 aangepast.  (1</w:t>
      </w:r>
      <w:r w:rsidRPr="001F571A">
        <w:rPr>
          <w:rFonts w:ascii="Times New Roman" w:hAnsi="Times New Roman"/>
          <w:iCs/>
          <w:color w:val="000000"/>
          <w:sz w:val="28"/>
          <w:szCs w:val="28"/>
          <w:vertAlign w:val="superscript"/>
          <w:lang w:val="nl-BE" w:eastAsia="nl-BE"/>
        </w:rPr>
        <w:t>e</w:t>
      </w:r>
      <w:r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uur : 2 €, 2</w:t>
      </w:r>
      <w:r w:rsidRPr="001F571A">
        <w:rPr>
          <w:rFonts w:ascii="Times New Roman" w:hAnsi="Times New Roman"/>
          <w:iCs/>
          <w:color w:val="000000"/>
          <w:sz w:val="28"/>
          <w:szCs w:val="28"/>
          <w:vertAlign w:val="superscript"/>
          <w:lang w:val="nl-BE" w:eastAsia="nl-BE"/>
        </w:rPr>
        <w:t>e</w:t>
      </w:r>
      <w:r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uur : 3 €, 3</w:t>
      </w:r>
      <w:r w:rsidRPr="001F571A">
        <w:rPr>
          <w:rFonts w:ascii="Times New Roman" w:hAnsi="Times New Roman"/>
          <w:iCs/>
          <w:color w:val="000000"/>
          <w:sz w:val="28"/>
          <w:szCs w:val="28"/>
          <w:vertAlign w:val="superscript"/>
          <w:lang w:val="nl-BE" w:eastAsia="nl-BE"/>
        </w:rPr>
        <w:t>de</w:t>
      </w:r>
      <w:r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uur : 4 €, 4</w:t>
      </w:r>
      <w:r w:rsidRPr="001F571A">
        <w:rPr>
          <w:rFonts w:ascii="Times New Roman" w:hAnsi="Times New Roman"/>
          <w:iCs/>
          <w:color w:val="000000"/>
          <w:sz w:val="28"/>
          <w:szCs w:val="28"/>
          <w:vertAlign w:val="superscript"/>
          <w:lang w:val="nl-BE" w:eastAsia="nl-BE"/>
        </w:rPr>
        <w:t>de</w:t>
      </w:r>
      <w:r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uur : 5 €) </w:t>
      </w:r>
    </w:p>
    <w:p w:rsidR="0014569C" w:rsidRDefault="001F571A" w:rsidP="00F606DF">
      <w:pPr>
        <w:shd w:val="clear" w:color="auto" w:fill="FDFDFD"/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</w:pPr>
      <w:r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We nemen met gemengde gevoelens kennis van dit voornemen.   Het college zelf noemt de verhoging  in haar collegebesluit van 29/4 jl.  “een </w:t>
      </w:r>
      <w:r w:rsidRPr="00CE4C28">
        <w:rPr>
          <w:rFonts w:ascii="Times New Roman" w:hAnsi="Times New Roman"/>
          <w:b/>
          <w:iCs/>
          <w:color w:val="000000"/>
          <w:sz w:val="28"/>
          <w:szCs w:val="28"/>
          <w:u w:val="single"/>
          <w:lang w:val="nl-BE" w:eastAsia="nl-BE"/>
        </w:rPr>
        <w:t>bescheiden</w:t>
      </w:r>
      <w:r w:rsidRPr="0014569C">
        <w:rPr>
          <w:rFonts w:ascii="Times New Roman" w:hAnsi="Times New Roman"/>
          <w:b/>
          <w:iCs/>
          <w:color w:val="000000"/>
          <w:sz w:val="28"/>
          <w:szCs w:val="28"/>
          <w:lang w:val="nl-BE" w:eastAsia="nl-BE"/>
        </w:rPr>
        <w:t xml:space="preserve"> stijging</w:t>
      </w:r>
      <w:r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van de tarieven” ...   Nu een stijging van 9 € naar 14 € voor iemand die 4 uur parkeert bovengronds (+ 55 %) kunnen we geen indexaanpassing meer noemen ...  </w:t>
      </w:r>
      <w:r w:rsidR="0014569C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In de strategische visienota toerisme lezen we dat Brugge door bezoekers als duur wordt gepercipieerd.  Met 7,3/10 op vlak van prijs-kwaliteit doen we het ook minder goed dan de andere kunststeden.  Deze </w:t>
      </w:r>
      <w:r w:rsidR="0014569C" w:rsidRPr="00EE75C7">
        <w:rPr>
          <w:rFonts w:ascii="Times New Roman" w:hAnsi="Times New Roman"/>
          <w:b/>
          <w:iCs/>
          <w:color w:val="000000"/>
          <w:sz w:val="28"/>
          <w:szCs w:val="28"/>
          <w:u w:val="single"/>
          <w:lang w:val="nl-BE" w:eastAsia="nl-BE"/>
        </w:rPr>
        <w:t>exorbitante stijging van de parkeertarieven</w:t>
      </w:r>
      <w:r w:rsidR="0014569C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zal dit verhaal alleen maar accentueren, ook al spelen in deze </w:t>
      </w:r>
      <w:r w:rsidR="00CE4C28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natuurlijk </w:t>
      </w:r>
      <w:r w:rsidR="0014569C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ook andere zaken een rol.  </w:t>
      </w:r>
    </w:p>
    <w:p w:rsidR="001F571A" w:rsidRDefault="0014569C" w:rsidP="00F606DF">
      <w:pPr>
        <w:shd w:val="clear" w:color="auto" w:fill="FDFDFD"/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</w:pPr>
      <w:r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We begrijpen enigszins wel </w:t>
      </w:r>
      <w:r w:rsidR="001F571A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de doelstellingen van de stad : </w:t>
      </w:r>
      <w:r w:rsidR="000E57AB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langparkeerders  verwijzen naar de ondergrondse randparkings en de bovengrondse parkeerplaatsen zoveel als mogelijk voorbehouden voor onze bewoners én kortparkeerders. </w:t>
      </w:r>
      <w:r w:rsidR="00F11DFE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</w:t>
      </w:r>
      <w:r w:rsidR="00CE4C28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Dat 4 uur bovengronds parkeren wordt aangehouden, is een goed zaak. </w:t>
      </w:r>
      <w:r w:rsidR="00F11DFE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 We hebben toch een aantal voorstellen</w:t>
      </w:r>
      <w:r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en opmerkingen</w:t>
      </w:r>
      <w:r w:rsidR="00F11DFE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:</w:t>
      </w:r>
    </w:p>
    <w:p w:rsidR="00F11DFE" w:rsidRDefault="00F11DFE" w:rsidP="00F606DF">
      <w:pPr>
        <w:shd w:val="clear" w:color="auto" w:fill="FDFDFD"/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</w:pPr>
    </w:p>
    <w:p w:rsidR="00F11DFE" w:rsidRDefault="00F11DFE" w:rsidP="00F11DFE">
      <w:pPr>
        <w:pStyle w:val="Lijstalinea"/>
        <w:numPr>
          <w:ilvl w:val="0"/>
          <w:numId w:val="26"/>
        </w:numPr>
        <w:shd w:val="clear" w:color="auto" w:fill="FDFDFD"/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</w:pPr>
      <w:r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Waarom niet het betalend parkeren bovengronds beperken van 9u </w:t>
      </w:r>
      <w:r w:rsidRPr="003123B5">
        <w:rPr>
          <w:rFonts w:ascii="Times New Roman" w:hAnsi="Times New Roman"/>
          <w:b/>
          <w:iCs/>
          <w:color w:val="000000"/>
          <w:sz w:val="28"/>
          <w:szCs w:val="28"/>
          <w:lang w:val="nl-BE" w:eastAsia="nl-BE"/>
        </w:rPr>
        <w:t>tot 19u</w:t>
      </w:r>
      <w:r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?   (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>ipv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20u)</w:t>
      </w:r>
    </w:p>
    <w:p w:rsidR="00F11DFE" w:rsidRDefault="00F11DFE" w:rsidP="00F11DFE">
      <w:pPr>
        <w:pStyle w:val="Lijstalinea"/>
        <w:numPr>
          <w:ilvl w:val="0"/>
          <w:numId w:val="26"/>
        </w:numPr>
        <w:shd w:val="clear" w:color="auto" w:fill="FDFDFD"/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</w:pPr>
      <w:r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Het </w:t>
      </w:r>
      <w:r w:rsidRPr="003123B5">
        <w:rPr>
          <w:rFonts w:ascii="Times New Roman" w:hAnsi="Times New Roman"/>
          <w:b/>
          <w:iCs/>
          <w:color w:val="000000"/>
          <w:sz w:val="28"/>
          <w:szCs w:val="28"/>
          <w:lang w:val="nl-BE" w:eastAsia="nl-BE"/>
        </w:rPr>
        <w:t>eenvoudiger</w:t>
      </w:r>
      <w:r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maken van de betalingsprocedure aan de parkeerautomaten.  (sms parkeren b.v. lukt slechts bij 3 providers)</w:t>
      </w:r>
    </w:p>
    <w:p w:rsidR="00F11DFE" w:rsidRDefault="00F11DFE" w:rsidP="00F11DFE">
      <w:pPr>
        <w:pStyle w:val="Lijstalinea"/>
        <w:numPr>
          <w:ilvl w:val="0"/>
          <w:numId w:val="26"/>
        </w:numPr>
        <w:shd w:val="clear" w:color="auto" w:fill="FDFDFD"/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</w:pPr>
      <w:r w:rsidRPr="002A6087">
        <w:rPr>
          <w:rFonts w:ascii="Times New Roman" w:hAnsi="Times New Roman"/>
          <w:b/>
          <w:iCs/>
          <w:color w:val="000000"/>
          <w:sz w:val="28"/>
          <w:szCs w:val="28"/>
          <w:u w:val="single"/>
          <w:lang w:val="nl-BE" w:eastAsia="nl-BE"/>
        </w:rPr>
        <w:t>Meer</w:t>
      </w:r>
      <w:r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</w:t>
      </w:r>
      <w:proofErr w:type="spellStart"/>
      <w:r w:rsidRPr="003123B5">
        <w:rPr>
          <w:rFonts w:ascii="Times New Roman" w:hAnsi="Times New Roman"/>
          <w:b/>
          <w:iCs/>
          <w:color w:val="000000"/>
          <w:sz w:val="28"/>
          <w:szCs w:val="28"/>
          <w:lang w:val="nl-BE" w:eastAsia="nl-BE"/>
        </w:rPr>
        <w:t>shop&amp;go</w:t>
      </w:r>
      <w:proofErr w:type="spellEnd"/>
      <w:r w:rsidRPr="003123B5">
        <w:rPr>
          <w:rFonts w:ascii="Times New Roman" w:hAnsi="Times New Roman"/>
          <w:b/>
          <w:iCs/>
          <w:color w:val="000000"/>
          <w:sz w:val="28"/>
          <w:szCs w:val="28"/>
          <w:lang w:val="nl-BE" w:eastAsia="nl-BE"/>
        </w:rPr>
        <w:t xml:space="preserve"> parkeerplaatsen</w:t>
      </w:r>
      <w:r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voorzien in onze stad en deelgemeenten. (max. 30 min</w:t>
      </w:r>
      <w:r w:rsidR="0014569C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– met sensoren</w:t>
      </w:r>
      <w:r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>)</w:t>
      </w:r>
      <w:r w:rsidR="0014569C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 De impact op onze lokale economie mogen we niet onderschatten. </w:t>
      </w:r>
      <w:r w:rsidR="00CE4C28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 </w:t>
      </w:r>
    </w:p>
    <w:p w:rsidR="003123B5" w:rsidRDefault="003123B5" w:rsidP="00F11DFE">
      <w:pPr>
        <w:pStyle w:val="Lijstalinea"/>
        <w:numPr>
          <w:ilvl w:val="0"/>
          <w:numId w:val="26"/>
        </w:numPr>
        <w:shd w:val="clear" w:color="auto" w:fill="FDFDFD"/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</w:pPr>
      <w:r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lastRenderedPageBreak/>
        <w:t xml:space="preserve">Een </w:t>
      </w:r>
      <w:r w:rsidRPr="003123B5">
        <w:rPr>
          <w:rFonts w:ascii="Times New Roman" w:hAnsi="Times New Roman"/>
          <w:b/>
          <w:iCs/>
          <w:color w:val="000000"/>
          <w:sz w:val="28"/>
          <w:szCs w:val="28"/>
          <w:lang w:val="nl-BE" w:eastAsia="nl-BE"/>
        </w:rPr>
        <w:t xml:space="preserve">gratis </w:t>
      </w:r>
      <w:proofErr w:type="spellStart"/>
      <w:r w:rsidRPr="003123B5">
        <w:rPr>
          <w:rFonts w:ascii="Times New Roman" w:hAnsi="Times New Roman"/>
          <w:b/>
          <w:iCs/>
          <w:color w:val="000000"/>
          <w:sz w:val="28"/>
          <w:szCs w:val="28"/>
          <w:lang w:val="nl-BE" w:eastAsia="nl-BE"/>
        </w:rPr>
        <w:t>parkeeruur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inbouwen over de middag, zodat de mensen kunnen shoppen/lunchen. </w:t>
      </w:r>
    </w:p>
    <w:p w:rsidR="004929A3" w:rsidRDefault="004929A3" w:rsidP="00F11DFE">
      <w:pPr>
        <w:pStyle w:val="Lijstalinea"/>
        <w:numPr>
          <w:ilvl w:val="0"/>
          <w:numId w:val="26"/>
        </w:numPr>
        <w:shd w:val="clear" w:color="auto" w:fill="FDFDFD"/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</w:pPr>
      <w:r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Een systeem uitwerken van een forfait parkeerkaart voor bedrijven die frequent in de binnenstad werkzaam zijn. </w:t>
      </w:r>
    </w:p>
    <w:p w:rsidR="00CE4C28" w:rsidRDefault="00CE4C28" w:rsidP="00F11DFE">
      <w:pPr>
        <w:pStyle w:val="Lijstalinea"/>
        <w:numPr>
          <w:ilvl w:val="0"/>
          <w:numId w:val="26"/>
        </w:numPr>
        <w:shd w:val="clear" w:color="auto" w:fill="FDFDFD"/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</w:pPr>
      <w:r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Ook </w:t>
      </w:r>
      <w:proofErr w:type="spellStart"/>
      <w:r w:rsidRPr="008A6988">
        <w:rPr>
          <w:rFonts w:ascii="Times New Roman" w:hAnsi="Times New Roman"/>
          <w:b/>
          <w:iCs/>
          <w:color w:val="000000"/>
          <w:sz w:val="28"/>
          <w:szCs w:val="28"/>
          <w:lang w:val="nl-BE" w:eastAsia="nl-BE"/>
        </w:rPr>
        <w:t>Bruggelingen</w:t>
      </w:r>
      <w:proofErr w:type="spellEnd"/>
      <w:r w:rsidRPr="008A6988">
        <w:rPr>
          <w:rFonts w:ascii="Times New Roman" w:hAnsi="Times New Roman"/>
          <w:b/>
          <w:iCs/>
          <w:color w:val="000000"/>
          <w:sz w:val="28"/>
          <w:szCs w:val="28"/>
          <w:lang w:val="nl-BE" w:eastAsia="nl-BE"/>
        </w:rPr>
        <w:t xml:space="preserve"> uit de randgemeenten</w:t>
      </w:r>
      <w:r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betalen deze ‘nieuwe’ tarieven als ze opteren om bovengronds te parkeren.   Ook dit kan/zal een negatieve impact hebben op onze handel in de binnenstad.  Ouderen en/of mensen die minder goed te been zijn, zullen niet parkeren in een randparking op relatief grote afstand voor hen....     </w:t>
      </w:r>
    </w:p>
    <w:p w:rsidR="009B7845" w:rsidRDefault="00F11DFE" w:rsidP="00F11DFE">
      <w:pPr>
        <w:pStyle w:val="Lijstalinea"/>
        <w:numPr>
          <w:ilvl w:val="0"/>
          <w:numId w:val="26"/>
        </w:numPr>
        <w:shd w:val="clear" w:color="auto" w:fill="FDFDFD"/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</w:pPr>
      <w:r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Inzetten op </w:t>
      </w:r>
      <w:r w:rsidRPr="003123B5">
        <w:rPr>
          <w:rFonts w:ascii="Times New Roman" w:hAnsi="Times New Roman"/>
          <w:b/>
          <w:iCs/>
          <w:color w:val="000000"/>
          <w:sz w:val="28"/>
          <w:szCs w:val="28"/>
          <w:lang w:val="nl-BE" w:eastAsia="nl-BE"/>
        </w:rPr>
        <w:t>meer capaciteit in onze randparkings</w:t>
      </w:r>
      <w:r w:rsidR="00CE4C28">
        <w:rPr>
          <w:rFonts w:ascii="Times New Roman" w:hAnsi="Times New Roman"/>
          <w:b/>
          <w:iCs/>
          <w:color w:val="000000"/>
          <w:sz w:val="28"/>
          <w:szCs w:val="28"/>
          <w:lang w:val="nl-BE" w:eastAsia="nl-BE"/>
        </w:rPr>
        <w:t xml:space="preserve">  en/of meer randparkings</w:t>
      </w:r>
      <w:r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.   De uitbreiding van het ’t Zand met </w:t>
      </w:r>
      <w:r w:rsidR="003123B5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635 parkeerplaatsen zal onvoldoende zijn. Komt ook rijkelijk laat ...  Willen we Brugge autoluwer maken, moeten we nog meer inzetten op randparkings (of uitbreiding) ervan.  We denken b.v. aan </w:t>
      </w:r>
      <w:r w:rsidR="008A6988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een uitbreiding van </w:t>
      </w:r>
      <w:r w:rsidR="003123B5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parking ’t Station. </w:t>
      </w:r>
      <w:r w:rsidR="0014569C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>Welke plannen heeft het stadsbestuur in deze ?</w:t>
      </w:r>
    </w:p>
    <w:p w:rsidR="009B7845" w:rsidRDefault="0014569C" w:rsidP="009B7845">
      <w:pPr>
        <w:pStyle w:val="Lijstalinea"/>
        <w:numPr>
          <w:ilvl w:val="0"/>
          <w:numId w:val="27"/>
        </w:numPr>
        <w:shd w:val="clear" w:color="auto" w:fill="FDFDFD"/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</w:pPr>
      <w:r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</w:t>
      </w:r>
      <w:r w:rsidR="009B7845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De 3 </w:t>
      </w:r>
      <w:proofErr w:type="spellStart"/>
      <w:r w:rsidR="009B7845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>park&amp;ride</w:t>
      </w:r>
      <w:proofErr w:type="spellEnd"/>
      <w:r w:rsidR="009B7845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parkings (</w:t>
      </w:r>
      <w:proofErr w:type="spellStart"/>
      <w:r w:rsidR="009B7845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>Steenbrugge</w:t>
      </w:r>
      <w:proofErr w:type="spellEnd"/>
      <w:r w:rsidR="009B7845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, Boogschutterslaan en Jan Breydel) ,goed voor 445 parkeerplaatsen, kennen actueel een </w:t>
      </w:r>
      <w:r w:rsidR="009B7845">
        <w:rPr>
          <w:rFonts w:ascii="Times New Roman" w:hAnsi="Times New Roman"/>
          <w:b/>
          <w:iCs/>
          <w:color w:val="000000"/>
          <w:sz w:val="28"/>
          <w:szCs w:val="28"/>
          <w:u w:val="single"/>
          <w:lang w:val="nl-BE" w:eastAsia="nl-BE"/>
        </w:rPr>
        <w:t>gemiddelde bezettingsgraad van amper 36%.</w:t>
      </w:r>
      <w:r w:rsidR="009B7845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  Wanneer zal het stadsbestuur werk maken van een betere ontsluiting van deze 3 </w:t>
      </w:r>
      <w:proofErr w:type="spellStart"/>
      <w:r w:rsidR="009B7845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>park&amp;ride</w:t>
      </w:r>
      <w:proofErr w:type="spellEnd"/>
      <w:r w:rsidR="009B7845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parkings ?   Dit zou de parke</w:t>
      </w:r>
      <w:r w:rsidR="002A6087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>erdruk in de stad alvast ten goede komen.</w:t>
      </w:r>
    </w:p>
    <w:p w:rsidR="00F11DFE" w:rsidRPr="00F11DFE" w:rsidRDefault="00F11DFE" w:rsidP="009B7845">
      <w:pPr>
        <w:pStyle w:val="Lijstalinea"/>
        <w:shd w:val="clear" w:color="auto" w:fill="FDFDFD"/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</w:pPr>
    </w:p>
    <w:p w:rsidR="000E57AB" w:rsidRDefault="000E57AB" w:rsidP="00F606DF">
      <w:pPr>
        <w:shd w:val="clear" w:color="auto" w:fill="FDFDFD"/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</w:pPr>
      <w:r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Dat voortaan de max. 90 bezoekerscodes voor de bewoners via een </w:t>
      </w:r>
      <w:r w:rsidRPr="003123B5">
        <w:rPr>
          <w:rFonts w:ascii="Times New Roman" w:hAnsi="Times New Roman"/>
          <w:b/>
          <w:iCs/>
          <w:color w:val="000000"/>
          <w:sz w:val="28"/>
          <w:szCs w:val="28"/>
          <w:lang w:val="nl-BE" w:eastAsia="nl-BE"/>
        </w:rPr>
        <w:t xml:space="preserve">e-loket </w:t>
      </w:r>
      <w:r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zullen kunnen gekocht worden en voor 1 uur of 4 uur is een goede zaak. </w:t>
      </w:r>
    </w:p>
    <w:p w:rsidR="00DF3FF9" w:rsidRDefault="00286770" w:rsidP="00F606DF">
      <w:pPr>
        <w:shd w:val="clear" w:color="auto" w:fill="FDFDFD"/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</w:pPr>
      <w:r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>Nu,  ik besluit met een fin. o</w:t>
      </w:r>
      <w:r w:rsidR="00DF3FF9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pmerking  : de inkomsten voor de stad uit parkeerautomaten zouden doorstijgen naar bijna 6 miljoen €. </w:t>
      </w:r>
      <w:r w:rsidR="00224F0C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 (2016 : 2 miljoen €) </w:t>
      </w:r>
      <w:r w:rsidR="00DF3FF9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Tel daarbij nog de retributies (</w:t>
      </w:r>
      <w:r w:rsidR="008A6988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recordaantal van </w:t>
      </w:r>
      <w:r w:rsidR="00DF3FF9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>82.000 stuks</w:t>
      </w:r>
      <w:r w:rsidR="00224F0C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à 30 €</w:t>
      </w:r>
      <w:r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in</w:t>
      </w:r>
      <w:r w:rsidR="008A6988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>2018</w:t>
      </w:r>
      <w:r w:rsidR="009B7845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– 2,5 miljoen €</w:t>
      </w:r>
      <w:r w:rsidR="00DF3FF9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) en </w:t>
      </w:r>
      <w:r w:rsidR="009B7845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de vergoedingen uit de concessie met de uitbater van de ondergrondse parking (stijging van 2 naar 3 miljoen €), en het ganse parkeerverhaal levert de stad vanaf 2020 </w:t>
      </w:r>
      <w:r w:rsidR="008A6988">
        <w:rPr>
          <w:rFonts w:ascii="Times New Roman" w:hAnsi="Times New Roman"/>
          <w:b/>
          <w:iCs/>
          <w:color w:val="000000"/>
          <w:sz w:val="28"/>
          <w:szCs w:val="28"/>
          <w:u w:val="single"/>
          <w:lang w:val="nl-BE" w:eastAsia="nl-BE"/>
        </w:rPr>
        <w:t>&gt; 11</w:t>
      </w:r>
      <w:r w:rsidR="009B7845" w:rsidRPr="008A6988">
        <w:rPr>
          <w:rFonts w:ascii="Times New Roman" w:hAnsi="Times New Roman"/>
          <w:b/>
          <w:iCs/>
          <w:color w:val="000000"/>
          <w:sz w:val="28"/>
          <w:szCs w:val="28"/>
          <w:u w:val="single"/>
          <w:lang w:val="nl-BE" w:eastAsia="nl-BE"/>
        </w:rPr>
        <w:t xml:space="preserve"> miljoen € aan ‘parkeerinkomsten’ op</w:t>
      </w:r>
      <w:r w:rsidR="009B7845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.  Meer dan een </w:t>
      </w:r>
      <w:r w:rsidR="009B7845" w:rsidRPr="008A6988">
        <w:rPr>
          <w:rFonts w:ascii="Times New Roman" w:hAnsi="Times New Roman"/>
          <w:b/>
          <w:iCs/>
          <w:color w:val="000000"/>
          <w:sz w:val="28"/>
          <w:szCs w:val="28"/>
          <w:u w:val="single"/>
          <w:lang w:val="nl-BE" w:eastAsia="nl-BE"/>
        </w:rPr>
        <w:t>verdubbeling</w:t>
      </w:r>
      <w:r w:rsidR="009B7845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in vgl. met amper 3 jaar geleden ... </w:t>
      </w:r>
      <w:r w:rsidR="009B7845" w:rsidRPr="00EE75C7">
        <w:rPr>
          <w:rFonts w:ascii="Times New Roman" w:hAnsi="Times New Roman"/>
          <w:b/>
          <w:iCs/>
          <w:color w:val="000000"/>
          <w:sz w:val="28"/>
          <w:szCs w:val="28"/>
          <w:u w:val="single"/>
          <w:lang w:val="nl-BE" w:eastAsia="nl-BE"/>
        </w:rPr>
        <w:t xml:space="preserve">Dit legt de </w:t>
      </w:r>
      <w:r w:rsidR="008A6988" w:rsidRPr="00EE75C7">
        <w:rPr>
          <w:rFonts w:ascii="Times New Roman" w:hAnsi="Times New Roman"/>
          <w:b/>
          <w:iCs/>
          <w:color w:val="000000"/>
          <w:sz w:val="28"/>
          <w:szCs w:val="28"/>
          <w:u w:val="single"/>
          <w:lang w:val="nl-BE" w:eastAsia="nl-BE"/>
        </w:rPr>
        <w:t>stad duidelijk geen windeieren</w:t>
      </w:r>
      <w:r w:rsidR="008A6988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!</w:t>
      </w:r>
      <w:r w:rsidR="009B7845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 </w:t>
      </w:r>
      <w:r w:rsidR="00DF3FF9"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Om over na te denken ...  </w:t>
      </w:r>
    </w:p>
    <w:p w:rsidR="00E341D8" w:rsidRDefault="00E341D8" w:rsidP="00F606DF">
      <w:pPr>
        <w:shd w:val="clear" w:color="auto" w:fill="FDFDFD"/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</w:pPr>
    </w:p>
    <w:p w:rsidR="006F78D8" w:rsidRPr="001A64C1" w:rsidRDefault="006F78D8" w:rsidP="006F78D8">
      <w:pPr>
        <w:shd w:val="clear" w:color="auto" w:fill="FDFDFD"/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</w:pPr>
    </w:p>
    <w:p w:rsidR="00F606DF" w:rsidRPr="001A64C1" w:rsidRDefault="00CE4C28" w:rsidP="006F78D8">
      <w:pPr>
        <w:shd w:val="clear" w:color="auto" w:fill="FDFDFD"/>
        <w:rPr>
          <w:rStyle w:val="Zwaar"/>
          <w:rFonts w:ascii="Times New Roman" w:hAnsi="Times New Roman"/>
          <w:b w:val="0"/>
          <w:bCs w:val="0"/>
          <w:iCs/>
          <w:color w:val="000000" w:themeColor="text1"/>
          <w:sz w:val="28"/>
          <w:szCs w:val="28"/>
          <w:lang w:val="nl-BE" w:eastAsia="nl-BE"/>
        </w:rPr>
      </w:pPr>
      <w:r>
        <w:rPr>
          <w:rFonts w:ascii="Times New Roman" w:hAnsi="Times New Roman"/>
          <w:iCs/>
          <w:color w:val="000000"/>
          <w:sz w:val="28"/>
          <w:szCs w:val="28"/>
          <w:lang w:val="nl-BE" w:eastAsia="nl-BE"/>
        </w:rPr>
        <w:t xml:space="preserve">Dank voor uw antwoord. </w:t>
      </w:r>
    </w:p>
    <w:p w:rsidR="00127F11" w:rsidRPr="001A64C1" w:rsidRDefault="00127F11" w:rsidP="00522000">
      <w:pPr>
        <w:rPr>
          <w:sz w:val="28"/>
          <w:szCs w:val="28"/>
        </w:rPr>
      </w:pPr>
    </w:p>
    <w:p w:rsidR="008317F3" w:rsidRPr="001A64C1" w:rsidRDefault="008317F3" w:rsidP="004845CB">
      <w:pPr>
        <w:rPr>
          <w:sz w:val="28"/>
          <w:szCs w:val="28"/>
        </w:rPr>
      </w:pPr>
    </w:p>
    <w:p w:rsidR="008317F3" w:rsidRPr="001A64C1" w:rsidRDefault="008317F3" w:rsidP="004845CB">
      <w:pPr>
        <w:rPr>
          <w:sz w:val="28"/>
          <w:szCs w:val="28"/>
        </w:rPr>
      </w:pPr>
    </w:p>
    <w:p w:rsidR="008317F3" w:rsidRPr="00B32038" w:rsidRDefault="008317F3" w:rsidP="004845CB">
      <w:pPr>
        <w:rPr>
          <w:b/>
          <w:sz w:val="22"/>
          <w:szCs w:val="22"/>
        </w:rPr>
      </w:pPr>
      <w:r w:rsidRPr="00B32038">
        <w:rPr>
          <w:b/>
          <w:sz w:val="22"/>
          <w:szCs w:val="22"/>
        </w:rPr>
        <w:t xml:space="preserve">Geert Van Tieghem </w:t>
      </w:r>
    </w:p>
    <w:p w:rsidR="00127F11" w:rsidRPr="00B32038" w:rsidRDefault="00E0773B" w:rsidP="004845CB">
      <w:pPr>
        <w:rPr>
          <w:b/>
          <w:sz w:val="22"/>
          <w:szCs w:val="22"/>
        </w:rPr>
      </w:pPr>
      <w:r w:rsidRPr="00B32038">
        <w:rPr>
          <w:b/>
          <w:sz w:val="22"/>
          <w:szCs w:val="22"/>
        </w:rPr>
        <w:t>Fractieleider N-VA</w:t>
      </w:r>
      <w:r w:rsidR="00127F11" w:rsidRPr="00B32038">
        <w:rPr>
          <w:b/>
          <w:sz w:val="22"/>
          <w:szCs w:val="22"/>
        </w:rPr>
        <w:t xml:space="preserve"> Brugge</w:t>
      </w:r>
    </w:p>
    <w:p w:rsidR="00BD5055" w:rsidRDefault="00BD5055" w:rsidP="00522000">
      <w:pPr>
        <w:rPr>
          <w:b/>
        </w:rPr>
      </w:pPr>
    </w:p>
    <w:p w:rsidR="00286E8E" w:rsidRDefault="00286E8E" w:rsidP="00522000">
      <w:pPr>
        <w:rPr>
          <w:b/>
        </w:rPr>
      </w:pPr>
    </w:p>
    <w:sectPr w:rsidR="00286E8E" w:rsidSect="00E272C7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6E" w:rsidRDefault="003A746E">
      <w:r>
        <w:separator/>
      </w:r>
    </w:p>
  </w:endnote>
  <w:endnote w:type="continuationSeparator" w:id="0">
    <w:p w:rsidR="003A746E" w:rsidRDefault="003A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6E" w:rsidRDefault="003A746E">
      <w:r>
        <w:separator/>
      </w:r>
    </w:p>
  </w:footnote>
  <w:footnote w:type="continuationSeparator" w:id="0">
    <w:p w:rsidR="003A746E" w:rsidRDefault="003A7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5DD9EF1" id="Line 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2D8E092" id="Line 2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2985AB" id="Line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3A746E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E6435"/>
    <w:multiLevelType w:val="hybridMultilevel"/>
    <w:tmpl w:val="EC6694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9D13D2"/>
    <w:multiLevelType w:val="hybridMultilevel"/>
    <w:tmpl w:val="D2046F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25DD59CA"/>
    <w:multiLevelType w:val="hybridMultilevel"/>
    <w:tmpl w:val="D166EB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87572"/>
    <w:multiLevelType w:val="hybridMultilevel"/>
    <w:tmpl w:val="7578EE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C3F7098"/>
    <w:multiLevelType w:val="hybridMultilevel"/>
    <w:tmpl w:val="7ECAA90E"/>
    <w:lvl w:ilvl="0" w:tplc="0813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460917B5"/>
    <w:multiLevelType w:val="hybridMultilevel"/>
    <w:tmpl w:val="427CDB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>
    <w:nsid w:val="5B447B8C"/>
    <w:multiLevelType w:val="hybridMultilevel"/>
    <w:tmpl w:val="DD5818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5"/>
  </w:num>
  <w:num w:numId="13">
    <w:abstractNumId w:val="15"/>
  </w:num>
  <w:num w:numId="14">
    <w:abstractNumId w:val="18"/>
  </w:num>
  <w:num w:numId="15">
    <w:abstractNumId w:val="21"/>
  </w:num>
  <w:num w:numId="16">
    <w:abstractNumId w:val="24"/>
  </w:num>
  <w:num w:numId="17">
    <w:abstractNumId w:val="26"/>
  </w:num>
  <w:num w:numId="18">
    <w:abstractNumId w:val="10"/>
  </w:num>
  <w:num w:numId="19">
    <w:abstractNumId w:val="11"/>
  </w:num>
  <w:num w:numId="20">
    <w:abstractNumId w:val="12"/>
  </w:num>
  <w:num w:numId="21">
    <w:abstractNumId w:val="14"/>
  </w:num>
  <w:num w:numId="22">
    <w:abstractNumId w:val="17"/>
  </w:num>
  <w:num w:numId="23">
    <w:abstractNumId w:val="19"/>
  </w:num>
  <w:num w:numId="24">
    <w:abstractNumId w:val="22"/>
  </w:num>
  <w:num w:numId="25">
    <w:abstractNumId w:val="13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E5"/>
    <w:rsid w:val="00000042"/>
    <w:rsid w:val="00003C6F"/>
    <w:rsid w:val="00040402"/>
    <w:rsid w:val="00046032"/>
    <w:rsid w:val="0005490B"/>
    <w:rsid w:val="00063122"/>
    <w:rsid w:val="0007186C"/>
    <w:rsid w:val="0008144A"/>
    <w:rsid w:val="000B5322"/>
    <w:rsid w:val="000B7664"/>
    <w:rsid w:val="000C2A80"/>
    <w:rsid w:val="000D3E87"/>
    <w:rsid w:val="000E57AB"/>
    <w:rsid w:val="000F550D"/>
    <w:rsid w:val="001124E5"/>
    <w:rsid w:val="00113653"/>
    <w:rsid w:val="00127F11"/>
    <w:rsid w:val="00130CB0"/>
    <w:rsid w:val="00131545"/>
    <w:rsid w:val="0013450B"/>
    <w:rsid w:val="00134C3E"/>
    <w:rsid w:val="00140E25"/>
    <w:rsid w:val="0014569C"/>
    <w:rsid w:val="001667A5"/>
    <w:rsid w:val="001709AF"/>
    <w:rsid w:val="00183360"/>
    <w:rsid w:val="00183FE6"/>
    <w:rsid w:val="0018652F"/>
    <w:rsid w:val="001A15B6"/>
    <w:rsid w:val="001A64C1"/>
    <w:rsid w:val="001B0B09"/>
    <w:rsid w:val="001B367C"/>
    <w:rsid w:val="001D002F"/>
    <w:rsid w:val="001D0A70"/>
    <w:rsid w:val="001E4EE5"/>
    <w:rsid w:val="001F571A"/>
    <w:rsid w:val="002007EE"/>
    <w:rsid w:val="002025F4"/>
    <w:rsid w:val="002100DF"/>
    <w:rsid w:val="00222628"/>
    <w:rsid w:val="00224C61"/>
    <w:rsid w:val="00224F0C"/>
    <w:rsid w:val="0022627C"/>
    <w:rsid w:val="00241F5D"/>
    <w:rsid w:val="00286770"/>
    <w:rsid w:val="00286E8E"/>
    <w:rsid w:val="00294C90"/>
    <w:rsid w:val="00297B83"/>
    <w:rsid w:val="002A6087"/>
    <w:rsid w:val="002B35F0"/>
    <w:rsid w:val="002C0B71"/>
    <w:rsid w:val="002C3D99"/>
    <w:rsid w:val="002C7D00"/>
    <w:rsid w:val="002D2B0C"/>
    <w:rsid w:val="002E287F"/>
    <w:rsid w:val="002F7751"/>
    <w:rsid w:val="003014A2"/>
    <w:rsid w:val="003123B5"/>
    <w:rsid w:val="003353EE"/>
    <w:rsid w:val="00347F2B"/>
    <w:rsid w:val="00353D15"/>
    <w:rsid w:val="003670A6"/>
    <w:rsid w:val="00371BAA"/>
    <w:rsid w:val="00371E4D"/>
    <w:rsid w:val="00372A9E"/>
    <w:rsid w:val="00372FC2"/>
    <w:rsid w:val="00394C32"/>
    <w:rsid w:val="003A746E"/>
    <w:rsid w:val="003B30D2"/>
    <w:rsid w:val="003C0A31"/>
    <w:rsid w:val="003D0C34"/>
    <w:rsid w:val="003D1D21"/>
    <w:rsid w:val="003E6E28"/>
    <w:rsid w:val="003F0976"/>
    <w:rsid w:val="003F0AF8"/>
    <w:rsid w:val="00447CDC"/>
    <w:rsid w:val="00453E0E"/>
    <w:rsid w:val="0045536B"/>
    <w:rsid w:val="004845CB"/>
    <w:rsid w:val="00491551"/>
    <w:rsid w:val="004929A3"/>
    <w:rsid w:val="004C19FA"/>
    <w:rsid w:val="004C6733"/>
    <w:rsid w:val="004E3F23"/>
    <w:rsid w:val="004F1A27"/>
    <w:rsid w:val="00522000"/>
    <w:rsid w:val="00526161"/>
    <w:rsid w:val="00532958"/>
    <w:rsid w:val="005454DA"/>
    <w:rsid w:val="0055007A"/>
    <w:rsid w:val="00550F9F"/>
    <w:rsid w:val="005556E5"/>
    <w:rsid w:val="00556508"/>
    <w:rsid w:val="00571AC4"/>
    <w:rsid w:val="00573F09"/>
    <w:rsid w:val="005965FD"/>
    <w:rsid w:val="005A1AB0"/>
    <w:rsid w:val="005A71FB"/>
    <w:rsid w:val="005C300C"/>
    <w:rsid w:val="005C48E1"/>
    <w:rsid w:val="005E2544"/>
    <w:rsid w:val="00611FA5"/>
    <w:rsid w:val="00617F32"/>
    <w:rsid w:val="00667FA5"/>
    <w:rsid w:val="00681138"/>
    <w:rsid w:val="00683656"/>
    <w:rsid w:val="006865F1"/>
    <w:rsid w:val="00692C06"/>
    <w:rsid w:val="00694B4A"/>
    <w:rsid w:val="006B1092"/>
    <w:rsid w:val="006C5331"/>
    <w:rsid w:val="006D7534"/>
    <w:rsid w:val="006E4FC7"/>
    <w:rsid w:val="006F1F64"/>
    <w:rsid w:val="006F78D8"/>
    <w:rsid w:val="007003D7"/>
    <w:rsid w:val="00704B34"/>
    <w:rsid w:val="00713427"/>
    <w:rsid w:val="00717BE9"/>
    <w:rsid w:val="00730CB2"/>
    <w:rsid w:val="00731791"/>
    <w:rsid w:val="00770AC9"/>
    <w:rsid w:val="007776EE"/>
    <w:rsid w:val="007930AD"/>
    <w:rsid w:val="00794DD8"/>
    <w:rsid w:val="007A320C"/>
    <w:rsid w:val="007B0D8F"/>
    <w:rsid w:val="007B5DDC"/>
    <w:rsid w:val="007C67FB"/>
    <w:rsid w:val="007D0883"/>
    <w:rsid w:val="007D1678"/>
    <w:rsid w:val="007D5C42"/>
    <w:rsid w:val="007E0F32"/>
    <w:rsid w:val="007E45D4"/>
    <w:rsid w:val="0080355E"/>
    <w:rsid w:val="008041ED"/>
    <w:rsid w:val="0082453C"/>
    <w:rsid w:val="008317F3"/>
    <w:rsid w:val="008452AA"/>
    <w:rsid w:val="00851000"/>
    <w:rsid w:val="00855A55"/>
    <w:rsid w:val="008667F2"/>
    <w:rsid w:val="00872ACA"/>
    <w:rsid w:val="00873793"/>
    <w:rsid w:val="008818E9"/>
    <w:rsid w:val="00886171"/>
    <w:rsid w:val="008923CF"/>
    <w:rsid w:val="008A6988"/>
    <w:rsid w:val="008B5C1F"/>
    <w:rsid w:val="008C3482"/>
    <w:rsid w:val="008D4491"/>
    <w:rsid w:val="008E088A"/>
    <w:rsid w:val="00906300"/>
    <w:rsid w:val="00936FE4"/>
    <w:rsid w:val="00937DA5"/>
    <w:rsid w:val="00944B07"/>
    <w:rsid w:val="00950042"/>
    <w:rsid w:val="0096188F"/>
    <w:rsid w:val="009665C6"/>
    <w:rsid w:val="009826BB"/>
    <w:rsid w:val="00983735"/>
    <w:rsid w:val="00986E3F"/>
    <w:rsid w:val="00993319"/>
    <w:rsid w:val="009938B5"/>
    <w:rsid w:val="009A2E04"/>
    <w:rsid w:val="009A4342"/>
    <w:rsid w:val="009B4B90"/>
    <w:rsid w:val="009B7845"/>
    <w:rsid w:val="009D092E"/>
    <w:rsid w:val="009D44BC"/>
    <w:rsid w:val="009F320D"/>
    <w:rsid w:val="009F7DE6"/>
    <w:rsid w:val="00A06CFD"/>
    <w:rsid w:val="00A100E8"/>
    <w:rsid w:val="00A16EFA"/>
    <w:rsid w:val="00A27B2F"/>
    <w:rsid w:val="00A464A3"/>
    <w:rsid w:val="00A51CF8"/>
    <w:rsid w:val="00A60F2D"/>
    <w:rsid w:val="00AA3193"/>
    <w:rsid w:val="00AD77A6"/>
    <w:rsid w:val="00AE7A94"/>
    <w:rsid w:val="00AF5416"/>
    <w:rsid w:val="00B03DB7"/>
    <w:rsid w:val="00B2117C"/>
    <w:rsid w:val="00B22EF4"/>
    <w:rsid w:val="00B32038"/>
    <w:rsid w:val="00B44266"/>
    <w:rsid w:val="00B6155A"/>
    <w:rsid w:val="00B63681"/>
    <w:rsid w:val="00B85153"/>
    <w:rsid w:val="00B85404"/>
    <w:rsid w:val="00B918DF"/>
    <w:rsid w:val="00BA1FDF"/>
    <w:rsid w:val="00BB1C5B"/>
    <w:rsid w:val="00BB516E"/>
    <w:rsid w:val="00BC35B8"/>
    <w:rsid w:val="00BD0B24"/>
    <w:rsid w:val="00BD5055"/>
    <w:rsid w:val="00BE22B1"/>
    <w:rsid w:val="00BF26FA"/>
    <w:rsid w:val="00C02843"/>
    <w:rsid w:val="00C06F43"/>
    <w:rsid w:val="00C4563C"/>
    <w:rsid w:val="00C64CE8"/>
    <w:rsid w:val="00C72CFF"/>
    <w:rsid w:val="00C7707B"/>
    <w:rsid w:val="00C93CFE"/>
    <w:rsid w:val="00C96642"/>
    <w:rsid w:val="00CB31D0"/>
    <w:rsid w:val="00CD0754"/>
    <w:rsid w:val="00CD2C47"/>
    <w:rsid w:val="00CE4C28"/>
    <w:rsid w:val="00CF4FD6"/>
    <w:rsid w:val="00CF5CE9"/>
    <w:rsid w:val="00D02377"/>
    <w:rsid w:val="00D045E8"/>
    <w:rsid w:val="00D06988"/>
    <w:rsid w:val="00D10806"/>
    <w:rsid w:val="00D152E0"/>
    <w:rsid w:val="00D174CB"/>
    <w:rsid w:val="00D3027E"/>
    <w:rsid w:val="00D4638D"/>
    <w:rsid w:val="00D57555"/>
    <w:rsid w:val="00D7560A"/>
    <w:rsid w:val="00D76368"/>
    <w:rsid w:val="00D91B26"/>
    <w:rsid w:val="00D96C24"/>
    <w:rsid w:val="00DA7BEE"/>
    <w:rsid w:val="00DB5986"/>
    <w:rsid w:val="00DC0B84"/>
    <w:rsid w:val="00DC2F78"/>
    <w:rsid w:val="00DD7210"/>
    <w:rsid w:val="00DE02DF"/>
    <w:rsid w:val="00DE72B6"/>
    <w:rsid w:val="00DF3FF9"/>
    <w:rsid w:val="00DF4C50"/>
    <w:rsid w:val="00E02FBA"/>
    <w:rsid w:val="00E0773B"/>
    <w:rsid w:val="00E15BBA"/>
    <w:rsid w:val="00E16FE6"/>
    <w:rsid w:val="00E24E8A"/>
    <w:rsid w:val="00E272C7"/>
    <w:rsid w:val="00E341D8"/>
    <w:rsid w:val="00E45E04"/>
    <w:rsid w:val="00E52165"/>
    <w:rsid w:val="00E735FD"/>
    <w:rsid w:val="00E85748"/>
    <w:rsid w:val="00E949C6"/>
    <w:rsid w:val="00E962EE"/>
    <w:rsid w:val="00ED20B2"/>
    <w:rsid w:val="00ED34AE"/>
    <w:rsid w:val="00ED4209"/>
    <w:rsid w:val="00EE75C7"/>
    <w:rsid w:val="00EE75F5"/>
    <w:rsid w:val="00EF2632"/>
    <w:rsid w:val="00F04EEB"/>
    <w:rsid w:val="00F07B0C"/>
    <w:rsid w:val="00F11DFE"/>
    <w:rsid w:val="00F249D7"/>
    <w:rsid w:val="00F425EF"/>
    <w:rsid w:val="00F4562B"/>
    <w:rsid w:val="00F573F8"/>
    <w:rsid w:val="00F606DF"/>
    <w:rsid w:val="00F71576"/>
    <w:rsid w:val="00F80B0A"/>
    <w:rsid w:val="00F94C3E"/>
    <w:rsid w:val="00FA4848"/>
    <w:rsid w:val="00FA4D6E"/>
    <w:rsid w:val="00FB4463"/>
    <w:rsid w:val="00FC0E2D"/>
    <w:rsid w:val="00FC7CEB"/>
    <w:rsid w:val="00FD2306"/>
    <w:rsid w:val="00FE114E"/>
    <w:rsid w:val="00FF0BE8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222628"/>
    <w:pPr>
      <w:tabs>
        <w:tab w:val="clear" w:pos="2835"/>
        <w:tab w:val="clear" w:pos="3969"/>
        <w:tab w:val="clear" w:pos="5670"/>
      </w:tabs>
      <w:spacing w:before="100" w:beforeAutospacing="1" w:after="100" w:afterAutospacing="1"/>
      <w:ind w:right="0"/>
    </w:pPr>
    <w:rPr>
      <w:rFonts w:ascii="Times New Roman" w:hAnsi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2226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222628"/>
    <w:pPr>
      <w:tabs>
        <w:tab w:val="clear" w:pos="2835"/>
        <w:tab w:val="clear" w:pos="3969"/>
        <w:tab w:val="clear" w:pos="5670"/>
      </w:tabs>
      <w:spacing w:before="100" w:beforeAutospacing="1" w:after="100" w:afterAutospacing="1"/>
      <w:ind w:right="0"/>
    </w:pPr>
    <w:rPr>
      <w:rFonts w:ascii="Times New Roman" w:hAnsi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222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63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F71A6-3D36-4148-8301-2C853D6B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tieghem.dotx</Template>
  <TotalTime>0</TotalTime>
  <Pages>3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 Van Tieghem</cp:lastModifiedBy>
  <cp:revision>2</cp:revision>
  <cp:lastPrinted>2019-08-27T11:58:00Z</cp:lastPrinted>
  <dcterms:created xsi:type="dcterms:W3CDTF">2019-08-27T11:59:00Z</dcterms:created>
  <dcterms:modified xsi:type="dcterms:W3CDTF">2019-08-27T11:59:00Z</dcterms:modified>
</cp:coreProperties>
</file>