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850E5E" w:rsidP="00B85404">
            <w:pPr>
              <w:tabs>
                <w:tab w:val="clear" w:pos="1418"/>
                <w:tab w:val="clear" w:pos="2835"/>
                <w:tab w:val="clear" w:pos="3969"/>
                <w:tab w:val="clear" w:pos="5670"/>
              </w:tabs>
              <w:rPr>
                <w:rStyle w:val="Opmaakprofiel7pt"/>
                <w:color w:val="7FA1B6"/>
              </w:rPr>
            </w:pPr>
            <w:r>
              <w:rPr>
                <w:rStyle w:val="Opmaakprofiel7pt"/>
                <w:color w:val="7FA1B6"/>
              </w:rPr>
              <w:t>25/6/2019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D44723" w:rsidRDefault="00850E5E" w:rsidP="00AB6718">
      <w:pPr>
        <w:rPr>
          <w:b/>
          <w:sz w:val="28"/>
          <w:szCs w:val="28"/>
          <w:u w:val="single"/>
        </w:rPr>
      </w:pPr>
      <w:r>
        <w:rPr>
          <w:b/>
          <w:sz w:val="28"/>
          <w:szCs w:val="28"/>
          <w:u w:val="single"/>
        </w:rPr>
        <w:t>Gemeenteraad Brugge 25/6</w:t>
      </w:r>
      <w:r w:rsidR="00D44723">
        <w:rPr>
          <w:b/>
          <w:sz w:val="28"/>
          <w:szCs w:val="28"/>
          <w:u w:val="single"/>
        </w:rPr>
        <w:t>/2019</w:t>
      </w:r>
    </w:p>
    <w:p w:rsidR="00BB5609" w:rsidRDefault="00131545" w:rsidP="00AB6718">
      <w:pPr>
        <w:rPr>
          <w:sz w:val="28"/>
          <w:szCs w:val="28"/>
        </w:rPr>
      </w:pPr>
      <w:r w:rsidRPr="00AA3193">
        <w:rPr>
          <w:b/>
          <w:sz w:val="28"/>
          <w:szCs w:val="28"/>
          <w:u w:val="single"/>
        </w:rPr>
        <w:t>Betreft</w:t>
      </w:r>
      <w:r w:rsidR="00D44723">
        <w:rPr>
          <w:sz w:val="28"/>
          <w:szCs w:val="28"/>
        </w:rPr>
        <w:t xml:space="preserve"> : </w:t>
      </w:r>
      <w:r w:rsidR="00D44723" w:rsidRPr="00D44723">
        <w:rPr>
          <w:sz w:val="28"/>
          <w:szCs w:val="28"/>
          <w:u w:val="single"/>
        </w:rPr>
        <w:t>openbare werke</w:t>
      </w:r>
      <w:r w:rsidR="00AF3467">
        <w:rPr>
          <w:sz w:val="28"/>
          <w:szCs w:val="28"/>
          <w:u w:val="single"/>
        </w:rPr>
        <w:t xml:space="preserve">n – (forse) meerkosten zijn eerder </w:t>
      </w:r>
      <w:r w:rsidR="00D44723" w:rsidRPr="00D44723">
        <w:rPr>
          <w:sz w:val="28"/>
          <w:szCs w:val="28"/>
          <w:u w:val="single"/>
        </w:rPr>
        <w:t>de norm</w:t>
      </w:r>
      <w:r w:rsidR="00AF3467">
        <w:rPr>
          <w:sz w:val="28"/>
          <w:szCs w:val="28"/>
          <w:u w:val="single"/>
        </w:rPr>
        <w:t xml:space="preserve"> geworden</w:t>
      </w:r>
      <w:r w:rsidR="00D44723" w:rsidRPr="00D44723">
        <w:rPr>
          <w:sz w:val="28"/>
          <w:szCs w:val="28"/>
          <w:u w:val="single"/>
        </w:rPr>
        <w:t xml:space="preserve"> ...</w:t>
      </w:r>
      <w:r w:rsidR="00D44723">
        <w:rPr>
          <w:sz w:val="28"/>
          <w:szCs w:val="28"/>
        </w:rPr>
        <w:t xml:space="preserve"> </w:t>
      </w:r>
    </w:p>
    <w:p w:rsidR="00A13F43" w:rsidRDefault="00A13F43" w:rsidP="00C74D98">
      <w:pPr>
        <w:shd w:val="clear" w:color="auto" w:fill="FDFDFD"/>
        <w:jc w:val="both"/>
        <w:rPr>
          <w:iCs/>
          <w:color w:val="000000"/>
          <w:sz w:val="24"/>
          <w:szCs w:val="24"/>
          <w:lang w:val="nl-BE" w:eastAsia="nl-BE"/>
        </w:rPr>
      </w:pPr>
    </w:p>
    <w:p w:rsidR="00AB6718" w:rsidRPr="00A13F43" w:rsidRDefault="00C74D98" w:rsidP="00C74D98">
      <w:pPr>
        <w:shd w:val="clear" w:color="auto" w:fill="FDFDFD"/>
        <w:jc w:val="both"/>
        <w:rPr>
          <w:iCs/>
          <w:color w:val="000000"/>
          <w:sz w:val="24"/>
          <w:szCs w:val="24"/>
          <w:lang w:val="nl-BE" w:eastAsia="nl-BE"/>
        </w:rPr>
      </w:pPr>
      <w:r w:rsidRPr="00A13F43">
        <w:rPr>
          <w:iCs/>
          <w:color w:val="000000"/>
          <w:sz w:val="24"/>
          <w:szCs w:val="24"/>
          <w:lang w:val="nl-BE" w:eastAsia="nl-BE"/>
        </w:rPr>
        <w:t>Voor  uitgevoerde werken in</w:t>
      </w:r>
      <w:r w:rsidR="00D44723" w:rsidRPr="00A13F43">
        <w:rPr>
          <w:iCs/>
          <w:color w:val="000000"/>
          <w:sz w:val="24"/>
          <w:szCs w:val="24"/>
          <w:lang w:val="nl-BE" w:eastAsia="nl-BE"/>
        </w:rPr>
        <w:t xml:space="preserve"> de stationsomgeving </w:t>
      </w:r>
      <w:r w:rsidRPr="00A13F43">
        <w:rPr>
          <w:iCs/>
          <w:color w:val="000000"/>
          <w:sz w:val="24"/>
          <w:szCs w:val="24"/>
          <w:lang w:val="nl-BE" w:eastAsia="nl-BE"/>
        </w:rPr>
        <w:t xml:space="preserve"> ( in </w:t>
      </w:r>
      <w:proofErr w:type="spellStart"/>
      <w:r w:rsidRPr="00A13F43">
        <w:rPr>
          <w:iCs/>
          <w:color w:val="000000"/>
          <w:sz w:val="24"/>
          <w:szCs w:val="24"/>
          <w:lang w:val="nl-BE" w:eastAsia="nl-BE"/>
        </w:rPr>
        <w:t>casu</w:t>
      </w:r>
      <w:proofErr w:type="spellEnd"/>
      <w:r w:rsidRPr="00A13F43">
        <w:rPr>
          <w:iCs/>
          <w:color w:val="000000"/>
          <w:sz w:val="24"/>
          <w:szCs w:val="24"/>
          <w:lang w:val="nl-BE" w:eastAsia="nl-BE"/>
        </w:rPr>
        <w:t xml:space="preserve"> bouwen van fietstunnel onder de Koning Albert I laan) </w:t>
      </w:r>
      <w:r w:rsidR="00D44723" w:rsidRPr="00A13F43">
        <w:rPr>
          <w:iCs/>
          <w:color w:val="000000"/>
          <w:sz w:val="24"/>
          <w:szCs w:val="24"/>
          <w:lang w:val="nl-BE" w:eastAsia="nl-BE"/>
        </w:rPr>
        <w:t xml:space="preserve">wordt de stad </w:t>
      </w:r>
      <w:r w:rsidR="00AF3467" w:rsidRPr="00A13F43">
        <w:rPr>
          <w:iCs/>
          <w:color w:val="000000"/>
          <w:sz w:val="24"/>
          <w:szCs w:val="24"/>
          <w:lang w:val="nl-BE" w:eastAsia="nl-BE"/>
        </w:rPr>
        <w:t>andermaal met een</w:t>
      </w:r>
      <w:r w:rsidRPr="00A13F43">
        <w:rPr>
          <w:iCs/>
          <w:color w:val="000000"/>
          <w:sz w:val="24"/>
          <w:szCs w:val="24"/>
          <w:lang w:val="nl-BE" w:eastAsia="nl-BE"/>
        </w:rPr>
        <w:t xml:space="preserve"> forse</w:t>
      </w:r>
      <w:r w:rsidR="00AF3467" w:rsidRPr="00A13F43">
        <w:rPr>
          <w:iCs/>
          <w:color w:val="000000"/>
          <w:sz w:val="24"/>
          <w:szCs w:val="24"/>
          <w:lang w:val="nl-BE" w:eastAsia="nl-BE"/>
        </w:rPr>
        <w:t xml:space="preserve"> </w:t>
      </w:r>
      <w:proofErr w:type="spellStart"/>
      <w:r w:rsidR="00D44723" w:rsidRPr="00A13F43">
        <w:rPr>
          <w:b/>
          <w:iCs/>
          <w:color w:val="000000"/>
          <w:sz w:val="24"/>
          <w:szCs w:val="24"/>
          <w:u w:val="single"/>
          <w:lang w:val="nl-BE" w:eastAsia="nl-BE"/>
        </w:rPr>
        <w:t>mee</w:t>
      </w:r>
      <w:r w:rsidR="00850E5E" w:rsidRPr="00A13F43">
        <w:rPr>
          <w:b/>
          <w:iCs/>
          <w:color w:val="000000"/>
          <w:sz w:val="24"/>
          <w:szCs w:val="24"/>
          <w:u w:val="single"/>
          <w:lang w:val="nl-BE" w:eastAsia="nl-BE"/>
        </w:rPr>
        <w:t>rkost</w:t>
      </w:r>
      <w:proofErr w:type="spellEnd"/>
      <w:r w:rsidR="00850E5E" w:rsidRPr="00A13F43">
        <w:rPr>
          <w:iCs/>
          <w:color w:val="000000"/>
          <w:sz w:val="24"/>
          <w:szCs w:val="24"/>
          <w:lang w:val="nl-BE" w:eastAsia="nl-BE"/>
        </w:rPr>
        <w:t xml:space="preserve"> geconfronteerd.    (ong. 210.000 € in meer t.o.v. het gunningsdossier</w:t>
      </w:r>
      <w:r w:rsidR="00D44723" w:rsidRPr="00A13F43">
        <w:rPr>
          <w:iCs/>
          <w:color w:val="000000"/>
          <w:sz w:val="24"/>
          <w:szCs w:val="24"/>
          <w:lang w:val="nl-BE" w:eastAsia="nl-BE"/>
        </w:rPr>
        <w:t xml:space="preserve">) </w:t>
      </w:r>
    </w:p>
    <w:p w:rsidR="00097CEF" w:rsidRPr="00A13F43" w:rsidRDefault="00850E5E" w:rsidP="00C74D98">
      <w:pPr>
        <w:shd w:val="clear" w:color="auto" w:fill="FDFDFD"/>
        <w:jc w:val="both"/>
        <w:rPr>
          <w:iCs/>
          <w:color w:val="000000"/>
          <w:sz w:val="24"/>
          <w:szCs w:val="24"/>
          <w:lang w:val="nl-BE" w:eastAsia="nl-BE"/>
        </w:rPr>
      </w:pPr>
      <w:r w:rsidRPr="00A13F43">
        <w:rPr>
          <w:iCs/>
          <w:color w:val="000000"/>
          <w:sz w:val="24"/>
          <w:szCs w:val="24"/>
          <w:lang w:val="nl-BE" w:eastAsia="nl-BE"/>
        </w:rPr>
        <w:t xml:space="preserve">De voorbije maanden zagen we in deze raad al meerdere dossiers  van werken in de stationsomgeving  de revue passeren, telkenmale met aanzienlijke meerkosten, lasten de stadskas en dus de belastingbetaler.   Dit is eerder </w:t>
      </w:r>
      <w:r w:rsidRPr="00A13F43">
        <w:rPr>
          <w:b/>
          <w:iCs/>
          <w:color w:val="000000"/>
          <w:sz w:val="24"/>
          <w:szCs w:val="24"/>
          <w:lang w:val="nl-BE" w:eastAsia="nl-BE"/>
        </w:rPr>
        <w:t>regel dan uitzondering</w:t>
      </w:r>
      <w:r w:rsidRPr="00A13F43">
        <w:rPr>
          <w:iCs/>
          <w:color w:val="000000"/>
          <w:sz w:val="24"/>
          <w:szCs w:val="24"/>
          <w:lang w:val="nl-BE" w:eastAsia="nl-BE"/>
        </w:rPr>
        <w:t xml:space="preserve"> geworden.  We hebben we nu eens de totale </w:t>
      </w:r>
      <w:proofErr w:type="spellStart"/>
      <w:r w:rsidRPr="00A13F43">
        <w:rPr>
          <w:iCs/>
          <w:color w:val="000000"/>
          <w:sz w:val="24"/>
          <w:szCs w:val="24"/>
          <w:lang w:val="nl-BE" w:eastAsia="nl-BE"/>
        </w:rPr>
        <w:t>meerkost</w:t>
      </w:r>
      <w:proofErr w:type="spellEnd"/>
      <w:r w:rsidRPr="00A13F43">
        <w:rPr>
          <w:iCs/>
          <w:color w:val="000000"/>
          <w:sz w:val="24"/>
          <w:szCs w:val="24"/>
          <w:lang w:val="nl-BE" w:eastAsia="nl-BE"/>
        </w:rPr>
        <w:t xml:space="preserve"> van de afgelopen 5 jaar in </w:t>
      </w:r>
      <w:r w:rsidR="00C74D98" w:rsidRPr="00A13F43">
        <w:rPr>
          <w:iCs/>
          <w:color w:val="000000"/>
          <w:sz w:val="24"/>
          <w:szCs w:val="24"/>
          <w:lang w:val="nl-BE" w:eastAsia="nl-BE"/>
        </w:rPr>
        <w:t xml:space="preserve">alle </w:t>
      </w:r>
      <w:r w:rsidRPr="00A13F43">
        <w:rPr>
          <w:iCs/>
          <w:color w:val="000000"/>
          <w:sz w:val="24"/>
          <w:szCs w:val="24"/>
          <w:lang w:val="nl-BE" w:eastAsia="nl-BE"/>
        </w:rPr>
        <w:t>investeringsdossiers opgevraagd aan het college.</w:t>
      </w:r>
      <w:r w:rsidR="00684449" w:rsidRPr="00A13F43">
        <w:rPr>
          <w:iCs/>
          <w:color w:val="000000"/>
          <w:sz w:val="24"/>
          <w:szCs w:val="24"/>
          <w:lang w:val="nl-BE" w:eastAsia="nl-BE"/>
        </w:rPr>
        <w:t xml:space="preserve"> (schriftelijke vraag raadslid P. Van Den </w:t>
      </w:r>
      <w:proofErr w:type="spellStart"/>
      <w:r w:rsidR="00684449" w:rsidRPr="00A13F43">
        <w:rPr>
          <w:iCs/>
          <w:color w:val="000000"/>
          <w:sz w:val="24"/>
          <w:szCs w:val="24"/>
          <w:lang w:val="nl-BE" w:eastAsia="nl-BE"/>
        </w:rPr>
        <w:t>Driessche</w:t>
      </w:r>
      <w:proofErr w:type="spellEnd"/>
      <w:r w:rsidR="00684449" w:rsidRPr="00A13F43">
        <w:rPr>
          <w:iCs/>
          <w:color w:val="000000"/>
          <w:sz w:val="24"/>
          <w:szCs w:val="24"/>
          <w:lang w:val="nl-BE" w:eastAsia="nl-BE"/>
        </w:rPr>
        <w:t xml:space="preserve">) </w:t>
      </w:r>
      <w:r w:rsidR="00097CEF" w:rsidRPr="00A13F43">
        <w:rPr>
          <w:iCs/>
          <w:color w:val="000000"/>
          <w:sz w:val="24"/>
          <w:szCs w:val="24"/>
          <w:lang w:val="nl-BE" w:eastAsia="nl-BE"/>
        </w:rPr>
        <w:t xml:space="preserve"> We kijken uit naar het antwoord, maar vrezen dat dit een aardig bedrag zal zijn  !  O.i. moet het </w:t>
      </w:r>
      <w:r w:rsidR="00097CEF" w:rsidRPr="00A13F43">
        <w:rPr>
          <w:b/>
          <w:iCs/>
          <w:color w:val="000000"/>
          <w:sz w:val="24"/>
          <w:szCs w:val="24"/>
          <w:lang w:val="nl-BE" w:eastAsia="nl-BE"/>
        </w:rPr>
        <w:t>voorbereidende  studiewerk</w:t>
      </w:r>
      <w:r w:rsidR="00097CEF" w:rsidRPr="00A13F43">
        <w:rPr>
          <w:iCs/>
          <w:color w:val="000000"/>
          <w:sz w:val="24"/>
          <w:szCs w:val="24"/>
          <w:lang w:val="nl-BE" w:eastAsia="nl-BE"/>
        </w:rPr>
        <w:t xml:space="preserve"> (opmaak bestek en verlenen van de gunning) </w:t>
      </w:r>
      <w:r w:rsidR="00097CEF" w:rsidRPr="00A13F43">
        <w:rPr>
          <w:b/>
          <w:iCs/>
          <w:color w:val="000000"/>
          <w:sz w:val="24"/>
          <w:szCs w:val="24"/>
          <w:lang w:val="nl-BE" w:eastAsia="nl-BE"/>
        </w:rPr>
        <w:t>accurater en ernstiger</w:t>
      </w:r>
      <w:r w:rsidR="00097CEF" w:rsidRPr="00A13F43">
        <w:rPr>
          <w:iCs/>
          <w:color w:val="000000"/>
          <w:sz w:val="24"/>
          <w:szCs w:val="24"/>
          <w:lang w:val="nl-BE" w:eastAsia="nl-BE"/>
        </w:rPr>
        <w:t xml:space="preserve"> gebeuren.  Alleen zeer uitzonderlijke omstandigheden of gevallen van overmacht kunnen o.i. een dergelijke verhoging verrechtvaardigen.    Maar hier is dit </w:t>
      </w:r>
      <w:r w:rsidR="00097CEF" w:rsidRPr="00A13F43">
        <w:rPr>
          <w:b/>
          <w:iCs/>
          <w:color w:val="000000"/>
          <w:sz w:val="24"/>
          <w:szCs w:val="24"/>
          <w:lang w:val="nl-BE" w:eastAsia="nl-BE"/>
        </w:rPr>
        <w:t>niet</w:t>
      </w:r>
      <w:r w:rsidR="00097CEF" w:rsidRPr="00A13F43">
        <w:rPr>
          <w:iCs/>
          <w:color w:val="000000"/>
          <w:sz w:val="24"/>
          <w:szCs w:val="24"/>
          <w:lang w:val="nl-BE" w:eastAsia="nl-BE"/>
        </w:rPr>
        <w:t xml:space="preserve"> het geval !</w:t>
      </w:r>
      <w:r w:rsidR="00EF3F88" w:rsidRPr="00A13F43">
        <w:rPr>
          <w:iCs/>
          <w:color w:val="000000"/>
          <w:sz w:val="24"/>
          <w:szCs w:val="24"/>
          <w:lang w:val="nl-BE" w:eastAsia="nl-BE"/>
        </w:rPr>
        <w:t xml:space="preserve">  Ik wens toch op te merken dat dergelijke praktijken in de privé nooit zouden werken.   Stel je voor dat dat een bedrijf of ouders de bouw van een pand of woning afspreken, daarvoor leningen aangaan en plots een verrekening bovenop krijgen.   Dat zou tot faillissementen en persoonlijke drama’s leiden.  </w:t>
      </w:r>
    </w:p>
    <w:p w:rsidR="00EF3F88" w:rsidRPr="00A13F43" w:rsidRDefault="00EF3F88" w:rsidP="00C74D98">
      <w:pPr>
        <w:shd w:val="clear" w:color="auto" w:fill="FDFDFD"/>
        <w:jc w:val="both"/>
        <w:rPr>
          <w:iCs/>
          <w:color w:val="000000"/>
          <w:sz w:val="24"/>
          <w:szCs w:val="24"/>
          <w:lang w:val="nl-BE" w:eastAsia="nl-BE"/>
        </w:rPr>
      </w:pPr>
    </w:p>
    <w:p w:rsidR="00850E5E" w:rsidRPr="00A13F43" w:rsidRDefault="00097CEF" w:rsidP="00C74D98">
      <w:pPr>
        <w:shd w:val="clear" w:color="auto" w:fill="FDFDFD"/>
        <w:jc w:val="both"/>
        <w:rPr>
          <w:iCs/>
          <w:color w:val="000000"/>
          <w:sz w:val="24"/>
          <w:szCs w:val="24"/>
          <w:lang w:val="nl-BE" w:eastAsia="nl-BE"/>
        </w:rPr>
      </w:pPr>
      <w:r w:rsidRPr="00A13F43">
        <w:rPr>
          <w:iCs/>
          <w:color w:val="000000"/>
          <w:sz w:val="24"/>
          <w:szCs w:val="24"/>
          <w:lang w:val="nl-BE" w:eastAsia="nl-BE"/>
        </w:rPr>
        <w:t xml:space="preserve">We hopen dat het stadsbestuur – en in het bijzonder de schepen van financiën --  </w:t>
      </w:r>
      <w:r w:rsidRPr="00A13F43">
        <w:rPr>
          <w:b/>
          <w:iCs/>
          <w:color w:val="000000"/>
          <w:sz w:val="24"/>
          <w:szCs w:val="24"/>
          <w:lang w:val="nl-BE" w:eastAsia="nl-BE"/>
        </w:rPr>
        <w:t>de nodige acties ondernemen om deze aanzienlijke meerkosten naar de toekomst toe te vermijden</w:t>
      </w:r>
      <w:r w:rsidR="00A13F43">
        <w:rPr>
          <w:iCs/>
          <w:color w:val="000000"/>
          <w:sz w:val="24"/>
          <w:szCs w:val="24"/>
          <w:lang w:val="nl-BE" w:eastAsia="nl-BE"/>
        </w:rPr>
        <w:t xml:space="preserve">,  zoals elke goede </w:t>
      </w:r>
      <w:r w:rsidRPr="00A13F43">
        <w:rPr>
          <w:iCs/>
          <w:color w:val="000000"/>
          <w:sz w:val="24"/>
          <w:szCs w:val="24"/>
          <w:lang w:val="nl-BE" w:eastAsia="nl-BE"/>
        </w:rPr>
        <w:t xml:space="preserve">huisvader- of moeder dat doet. </w:t>
      </w:r>
      <w:r w:rsidR="00C74D98" w:rsidRPr="00A13F43">
        <w:rPr>
          <w:iCs/>
          <w:color w:val="000000"/>
          <w:sz w:val="24"/>
          <w:szCs w:val="24"/>
          <w:lang w:val="nl-BE" w:eastAsia="nl-BE"/>
        </w:rPr>
        <w:t xml:space="preserve">  </w:t>
      </w:r>
    </w:p>
    <w:p w:rsidR="00C74D98" w:rsidRPr="00A13F43" w:rsidRDefault="00C74D98" w:rsidP="00C74D98">
      <w:pPr>
        <w:shd w:val="clear" w:color="auto" w:fill="FDFDFD"/>
        <w:jc w:val="both"/>
        <w:rPr>
          <w:iCs/>
          <w:color w:val="000000"/>
          <w:sz w:val="24"/>
          <w:szCs w:val="24"/>
          <w:lang w:val="nl-BE" w:eastAsia="nl-BE"/>
        </w:rPr>
      </w:pPr>
      <w:r w:rsidRPr="00A13F43">
        <w:rPr>
          <w:iCs/>
          <w:color w:val="000000"/>
          <w:sz w:val="24"/>
          <w:szCs w:val="24"/>
          <w:lang w:val="nl-BE" w:eastAsia="nl-BE"/>
        </w:rPr>
        <w:t xml:space="preserve">Vandaar dat wij ons vanuit onze fractie terug onthouden op dit punt.   </w:t>
      </w:r>
    </w:p>
    <w:p w:rsidR="00097CEF" w:rsidRDefault="00097CEF" w:rsidP="00AB6718">
      <w:pPr>
        <w:shd w:val="clear" w:color="auto" w:fill="FDFDFD"/>
        <w:rPr>
          <w:rFonts w:ascii="Trebuchet MS" w:hAnsi="Trebuchet MS"/>
          <w:iCs/>
          <w:color w:val="000000"/>
          <w:sz w:val="24"/>
          <w:szCs w:val="24"/>
          <w:lang w:val="nl-BE" w:eastAsia="nl-BE"/>
        </w:rPr>
      </w:pPr>
    </w:p>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Pr="00B32038" w:rsidRDefault="008317F3" w:rsidP="004845CB">
      <w:pPr>
        <w:rPr>
          <w:b/>
          <w:sz w:val="22"/>
          <w:szCs w:val="22"/>
        </w:rPr>
      </w:pPr>
      <w:r w:rsidRPr="00B32038">
        <w:rPr>
          <w:b/>
          <w:sz w:val="22"/>
          <w:szCs w:val="22"/>
        </w:rPr>
        <w:t xml:space="preserve">Geert Van Tieghem </w:t>
      </w:r>
    </w:p>
    <w:p w:rsidR="00127F11" w:rsidRPr="00B32038" w:rsidRDefault="00E0773B" w:rsidP="004845CB">
      <w:pPr>
        <w:rPr>
          <w:b/>
          <w:sz w:val="22"/>
          <w:szCs w:val="22"/>
        </w:rPr>
      </w:pPr>
      <w:r w:rsidRPr="00B32038">
        <w:rPr>
          <w:b/>
          <w:sz w:val="22"/>
          <w:szCs w:val="22"/>
        </w:rPr>
        <w:t>Fractieleider N-VA</w:t>
      </w:r>
      <w:r w:rsidR="00127F11" w:rsidRPr="00B32038">
        <w:rPr>
          <w:b/>
          <w:sz w:val="22"/>
          <w:szCs w:val="22"/>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A7" w:rsidRDefault="002C2AA7">
      <w:r>
        <w:separator/>
      </w:r>
    </w:p>
  </w:endnote>
  <w:endnote w:type="continuationSeparator" w:id="0">
    <w:p w:rsidR="002C2AA7" w:rsidRDefault="002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A7" w:rsidRDefault="002C2AA7">
      <w:r>
        <w:separator/>
      </w:r>
    </w:p>
  </w:footnote>
  <w:footnote w:type="continuationSeparator" w:id="0">
    <w:p w:rsidR="002C2AA7" w:rsidRDefault="002C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2C2AA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9D13D2"/>
    <w:multiLevelType w:val="hybridMultilevel"/>
    <w:tmpl w:val="D2046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2AD0513"/>
    <w:multiLevelType w:val="hybridMultilevel"/>
    <w:tmpl w:val="3E663D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8" w15:restartNumberingAfterBreak="0">
    <w:nsid w:val="56331B0F"/>
    <w:multiLevelType w:val="multilevel"/>
    <w:tmpl w:val="98B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0"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1"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4"/>
  </w:num>
  <w:num w:numId="14">
    <w:abstractNumId w:val="16"/>
  </w:num>
  <w:num w:numId="15">
    <w:abstractNumId w:val="17"/>
  </w:num>
  <w:num w:numId="16">
    <w:abstractNumId w:val="20"/>
  </w:num>
  <w:num w:numId="17">
    <w:abstractNumId w:val="22"/>
  </w:num>
  <w:num w:numId="18">
    <w:abstractNumId w:val="10"/>
  </w:num>
  <w:num w:numId="19">
    <w:abstractNumId w:val="11"/>
  </w:num>
  <w:num w:numId="20">
    <w:abstractNumId w:val="12"/>
  </w:num>
  <w:num w:numId="21">
    <w:abstractNumId w:val="1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40402"/>
    <w:rsid w:val="00046032"/>
    <w:rsid w:val="0005490B"/>
    <w:rsid w:val="00063122"/>
    <w:rsid w:val="0008144A"/>
    <w:rsid w:val="00097CEF"/>
    <w:rsid w:val="000B5322"/>
    <w:rsid w:val="000B7664"/>
    <w:rsid w:val="000C2A80"/>
    <w:rsid w:val="000D3E87"/>
    <w:rsid w:val="000F550D"/>
    <w:rsid w:val="001124E5"/>
    <w:rsid w:val="00113653"/>
    <w:rsid w:val="00127F11"/>
    <w:rsid w:val="00130CB0"/>
    <w:rsid w:val="00131545"/>
    <w:rsid w:val="00140E25"/>
    <w:rsid w:val="001667A5"/>
    <w:rsid w:val="00176560"/>
    <w:rsid w:val="00176E03"/>
    <w:rsid w:val="00183360"/>
    <w:rsid w:val="00183FE6"/>
    <w:rsid w:val="0018652F"/>
    <w:rsid w:val="001A15B6"/>
    <w:rsid w:val="001B0B09"/>
    <w:rsid w:val="001B367C"/>
    <w:rsid w:val="001D0A70"/>
    <w:rsid w:val="001E4EE5"/>
    <w:rsid w:val="002007EE"/>
    <w:rsid w:val="002025F4"/>
    <w:rsid w:val="002100DF"/>
    <w:rsid w:val="00224C61"/>
    <w:rsid w:val="0022627C"/>
    <w:rsid w:val="00235464"/>
    <w:rsid w:val="00241F5D"/>
    <w:rsid w:val="00286E8E"/>
    <w:rsid w:val="00294C90"/>
    <w:rsid w:val="00297B83"/>
    <w:rsid w:val="002C0B71"/>
    <w:rsid w:val="002C2AA7"/>
    <w:rsid w:val="002C3D99"/>
    <w:rsid w:val="002C7D00"/>
    <w:rsid w:val="002D2B0C"/>
    <w:rsid w:val="002E287F"/>
    <w:rsid w:val="002F7751"/>
    <w:rsid w:val="003014A2"/>
    <w:rsid w:val="003353EE"/>
    <w:rsid w:val="00347F2B"/>
    <w:rsid w:val="00353D15"/>
    <w:rsid w:val="003670A6"/>
    <w:rsid w:val="00371BAA"/>
    <w:rsid w:val="00372A9E"/>
    <w:rsid w:val="00372FC2"/>
    <w:rsid w:val="00394C32"/>
    <w:rsid w:val="003B30D2"/>
    <w:rsid w:val="003C0A31"/>
    <w:rsid w:val="003D0C34"/>
    <w:rsid w:val="003E6E28"/>
    <w:rsid w:val="003F0976"/>
    <w:rsid w:val="00447CDC"/>
    <w:rsid w:val="00453E0E"/>
    <w:rsid w:val="00456A44"/>
    <w:rsid w:val="004845CB"/>
    <w:rsid w:val="004C6733"/>
    <w:rsid w:val="004E3F23"/>
    <w:rsid w:val="004F1A27"/>
    <w:rsid w:val="00522000"/>
    <w:rsid w:val="00531BF9"/>
    <w:rsid w:val="00532958"/>
    <w:rsid w:val="005454DA"/>
    <w:rsid w:val="0055007A"/>
    <w:rsid w:val="00550F9F"/>
    <w:rsid w:val="005556E5"/>
    <w:rsid w:val="00556508"/>
    <w:rsid w:val="00556F9F"/>
    <w:rsid w:val="00573F09"/>
    <w:rsid w:val="005965FD"/>
    <w:rsid w:val="005A1AB0"/>
    <w:rsid w:val="005A71FB"/>
    <w:rsid w:val="005C300C"/>
    <w:rsid w:val="005C48E1"/>
    <w:rsid w:val="005E2544"/>
    <w:rsid w:val="00611FA5"/>
    <w:rsid w:val="00667FA5"/>
    <w:rsid w:val="00681138"/>
    <w:rsid w:val="00683656"/>
    <w:rsid w:val="00684449"/>
    <w:rsid w:val="006865F1"/>
    <w:rsid w:val="00694B4A"/>
    <w:rsid w:val="006B1092"/>
    <w:rsid w:val="006B2F49"/>
    <w:rsid w:val="006C5331"/>
    <w:rsid w:val="006D39F0"/>
    <w:rsid w:val="006D7534"/>
    <w:rsid w:val="00713427"/>
    <w:rsid w:val="00717BE9"/>
    <w:rsid w:val="00723759"/>
    <w:rsid w:val="00770AC9"/>
    <w:rsid w:val="00794DD8"/>
    <w:rsid w:val="007B0D8F"/>
    <w:rsid w:val="007C4C27"/>
    <w:rsid w:val="007C67FB"/>
    <w:rsid w:val="007D1678"/>
    <w:rsid w:val="007D5C42"/>
    <w:rsid w:val="007E0F32"/>
    <w:rsid w:val="007E45D4"/>
    <w:rsid w:val="0080193F"/>
    <w:rsid w:val="0080355E"/>
    <w:rsid w:val="008041ED"/>
    <w:rsid w:val="0082453C"/>
    <w:rsid w:val="008317F3"/>
    <w:rsid w:val="008452AA"/>
    <w:rsid w:val="00850E5E"/>
    <w:rsid w:val="00855A55"/>
    <w:rsid w:val="008667F2"/>
    <w:rsid w:val="00872ACA"/>
    <w:rsid w:val="00873793"/>
    <w:rsid w:val="008818E9"/>
    <w:rsid w:val="00886171"/>
    <w:rsid w:val="008923CF"/>
    <w:rsid w:val="008B5C1F"/>
    <w:rsid w:val="008C3482"/>
    <w:rsid w:val="008D4491"/>
    <w:rsid w:val="008E088A"/>
    <w:rsid w:val="00906300"/>
    <w:rsid w:val="00936FE4"/>
    <w:rsid w:val="00937DA5"/>
    <w:rsid w:val="00950042"/>
    <w:rsid w:val="00962158"/>
    <w:rsid w:val="009826BB"/>
    <w:rsid w:val="00983735"/>
    <w:rsid w:val="00993319"/>
    <w:rsid w:val="009A2E04"/>
    <w:rsid w:val="009A4342"/>
    <w:rsid w:val="009B4B90"/>
    <w:rsid w:val="009D44BC"/>
    <w:rsid w:val="009F320D"/>
    <w:rsid w:val="009F7DE6"/>
    <w:rsid w:val="00A06CFD"/>
    <w:rsid w:val="00A100E8"/>
    <w:rsid w:val="00A13F43"/>
    <w:rsid w:val="00A16EFA"/>
    <w:rsid w:val="00A27B2F"/>
    <w:rsid w:val="00A464A3"/>
    <w:rsid w:val="00A51CF8"/>
    <w:rsid w:val="00A61319"/>
    <w:rsid w:val="00A85E86"/>
    <w:rsid w:val="00AA3193"/>
    <w:rsid w:val="00AA4142"/>
    <w:rsid w:val="00AB6718"/>
    <w:rsid w:val="00AD77A6"/>
    <w:rsid w:val="00AE7A94"/>
    <w:rsid w:val="00AF3467"/>
    <w:rsid w:val="00AF5060"/>
    <w:rsid w:val="00AF5416"/>
    <w:rsid w:val="00B03DB7"/>
    <w:rsid w:val="00B2117C"/>
    <w:rsid w:val="00B22EF4"/>
    <w:rsid w:val="00B32038"/>
    <w:rsid w:val="00B44266"/>
    <w:rsid w:val="00B6155A"/>
    <w:rsid w:val="00B63681"/>
    <w:rsid w:val="00B85153"/>
    <w:rsid w:val="00B85404"/>
    <w:rsid w:val="00B918DF"/>
    <w:rsid w:val="00BA1FDF"/>
    <w:rsid w:val="00BB1819"/>
    <w:rsid w:val="00BB1C5B"/>
    <w:rsid w:val="00BB5609"/>
    <w:rsid w:val="00BC35B8"/>
    <w:rsid w:val="00BD0B24"/>
    <w:rsid w:val="00BD5055"/>
    <w:rsid w:val="00BE22B1"/>
    <w:rsid w:val="00BF26FA"/>
    <w:rsid w:val="00C02843"/>
    <w:rsid w:val="00C06F43"/>
    <w:rsid w:val="00C4563C"/>
    <w:rsid w:val="00C64CE8"/>
    <w:rsid w:val="00C72CFF"/>
    <w:rsid w:val="00C74D98"/>
    <w:rsid w:val="00C96642"/>
    <w:rsid w:val="00CB31D0"/>
    <w:rsid w:val="00CD0754"/>
    <w:rsid w:val="00CF5CE9"/>
    <w:rsid w:val="00D02377"/>
    <w:rsid w:val="00D045E8"/>
    <w:rsid w:val="00D152E0"/>
    <w:rsid w:val="00D27C6C"/>
    <w:rsid w:val="00D3027E"/>
    <w:rsid w:val="00D44723"/>
    <w:rsid w:val="00D4638D"/>
    <w:rsid w:val="00D57555"/>
    <w:rsid w:val="00D7560A"/>
    <w:rsid w:val="00D76368"/>
    <w:rsid w:val="00D91B26"/>
    <w:rsid w:val="00D96C24"/>
    <w:rsid w:val="00DA74FB"/>
    <w:rsid w:val="00DB5986"/>
    <w:rsid w:val="00DC0368"/>
    <w:rsid w:val="00DC2F78"/>
    <w:rsid w:val="00DD7210"/>
    <w:rsid w:val="00DF4C50"/>
    <w:rsid w:val="00E02FBA"/>
    <w:rsid w:val="00E0773B"/>
    <w:rsid w:val="00E15BBA"/>
    <w:rsid w:val="00E16FE6"/>
    <w:rsid w:val="00E272C7"/>
    <w:rsid w:val="00E45E04"/>
    <w:rsid w:val="00E735FD"/>
    <w:rsid w:val="00E85748"/>
    <w:rsid w:val="00E949C6"/>
    <w:rsid w:val="00E962EE"/>
    <w:rsid w:val="00ED20B2"/>
    <w:rsid w:val="00ED34AE"/>
    <w:rsid w:val="00ED4209"/>
    <w:rsid w:val="00EE75F5"/>
    <w:rsid w:val="00EF2632"/>
    <w:rsid w:val="00EF3F88"/>
    <w:rsid w:val="00F04EEB"/>
    <w:rsid w:val="00F07B0C"/>
    <w:rsid w:val="00F249D7"/>
    <w:rsid w:val="00F425EF"/>
    <w:rsid w:val="00F4562B"/>
    <w:rsid w:val="00F56C04"/>
    <w:rsid w:val="00F71576"/>
    <w:rsid w:val="00F80B0A"/>
    <w:rsid w:val="00F94C3E"/>
    <w:rsid w:val="00FB4463"/>
    <w:rsid w:val="00FC7CEB"/>
    <w:rsid w:val="00FE114E"/>
    <w:rsid w:val="00FE25D8"/>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71163761">
      <w:bodyDiv w:val="1"/>
      <w:marLeft w:val="0"/>
      <w:marRight w:val="0"/>
      <w:marTop w:val="0"/>
      <w:marBottom w:val="0"/>
      <w:divBdr>
        <w:top w:val="none" w:sz="0" w:space="0" w:color="auto"/>
        <w:left w:val="none" w:sz="0" w:space="0" w:color="auto"/>
        <w:bottom w:val="none" w:sz="0" w:space="0" w:color="auto"/>
        <w:right w:val="none" w:sz="0" w:space="0" w:color="auto"/>
      </w:divBdr>
    </w:div>
    <w:div w:id="129664250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Barbara van den Bosch</cp:lastModifiedBy>
  <cp:revision>2</cp:revision>
  <cp:lastPrinted>2006-10-10T15:19:00Z</cp:lastPrinted>
  <dcterms:created xsi:type="dcterms:W3CDTF">2019-06-28T07:01:00Z</dcterms:created>
  <dcterms:modified xsi:type="dcterms:W3CDTF">2019-06-28T07:01:00Z</dcterms:modified>
</cp:coreProperties>
</file>