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898" w:rsidRDefault="00FA256F" w:rsidP="00432E43">
      <w:pPr>
        <w:spacing w:after="0"/>
        <w:rPr>
          <w:lang w:val="nl-BE"/>
        </w:rPr>
      </w:pPr>
      <w:bookmarkStart w:id="0" w:name="_GoBack"/>
      <w:bookmarkEnd w:id="0"/>
      <w:r>
        <w:rPr>
          <w:lang w:val="nl-BE"/>
        </w:rPr>
        <w:t xml:space="preserve">Tussenkomst </w:t>
      </w:r>
      <w:r w:rsidR="00AC0463">
        <w:rPr>
          <w:lang w:val="nl-BE"/>
        </w:rPr>
        <w:t>op punt 9 van de gemeenteraad van 19 december 2018</w:t>
      </w:r>
    </w:p>
    <w:p w:rsidR="00AC0463" w:rsidRDefault="00AC0463" w:rsidP="00432E43">
      <w:pPr>
        <w:spacing w:after="0"/>
        <w:rPr>
          <w:lang w:val="nl-BE"/>
        </w:rPr>
      </w:pPr>
      <w:r>
        <w:rPr>
          <w:lang w:val="nl-BE"/>
        </w:rPr>
        <w:t>De overname van zwembad Jan Guilini en Interbad in de S-divisie van TMVW</w:t>
      </w:r>
    </w:p>
    <w:p w:rsidR="00AC0463" w:rsidRDefault="00AC0463" w:rsidP="00432E43">
      <w:pPr>
        <w:spacing w:after="0"/>
        <w:rPr>
          <w:lang w:val="nl-BE"/>
        </w:rPr>
      </w:pPr>
    </w:p>
    <w:p w:rsidR="00AC0463" w:rsidRDefault="00AC0463" w:rsidP="00432E43">
      <w:pPr>
        <w:spacing w:after="0"/>
        <w:rPr>
          <w:lang w:val="nl-BE"/>
        </w:rPr>
      </w:pPr>
      <w:r>
        <w:rPr>
          <w:lang w:val="nl-BE"/>
        </w:rPr>
        <w:t>Onze fractie vind</w:t>
      </w:r>
      <w:r w:rsidR="006C4549">
        <w:rPr>
          <w:lang w:val="nl-BE"/>
        </w:rPr>
        <w:t>t</w:t>
      </w:r>
      <w:r>
        <w:rPr>
          <w:lang w:val="nl-BE"/>
        </w:rPr>
        <w:t xml:space="preserve"> wat dit punt betreft er nog veel onduidelijkheden zijn en dus geen goed moment om hierover tot een consensus te komen daar er nog veel onduidelijkheden zijn.</w:t>
      </w:r>
    </w:p>
    <w:p w:rsidR="00AC0463" w:rsidRDefault="00AC0463" w:rsidP="00432E43">
      <w:pPr>
        <w:spacing w:after="0"/>
        <w:rPr>
          <w:lang w:val="nl-BE"/>
        </w:rPr>
      </w:pPr>
      <w:r>
        <w:rPr>
          <w:lang w:val="nl-BE"/>
        </w:rPr>
        <w:t>Er moet voor het zwembad Jan Guilini nu beslist worden en dit net nog voor eind 2017 want in 2018 kan en mag het niet. Het is dan verkiezingsjaar en dan mogen dergelijke beslissingen niet genomen worden volgens art 33 van het decreet intergemeentelijke samenwerking.</w:t>
      </w:r>
    </w:p>
    <w:p w:rsidR="00AC0463" w:rsidRDefault="00AC0463" w:rsidP="00432E43">
      <w:pPr>
        <w:spacing w:after="0"/>
        <w:rPr>
          <w:lang w:val="nl-BE"/>
        </w:rPr>
      </w:pPr>
      <w:r>
        <w:rPr>
          <w:lang w:val="nl-BE"/>
        </w:rPr>
        <w:t>Voor Interbad is het nog gekker daar de duurtijd waarvoor Interbad werd opgericht pas afloopt in november 2019 en we dus nog alle tijd hebben voor het nemen van een beslissing.</w:t>
      </w:r>
    </w:p>
    <w:p w:rsidR="00AC0463" w:rsidRDefault="00AC0463" w:rsidP="00432E43">
      <w:pPr>
        <w:spacing w:after="0"/>
        <w:rPr>
          <w:lang w:val="nl-BE"/>
        </w:rPr>
      </w:pPr>
    </w:p>
    <w:p w:rsidR="00AC0463" w:rsidRDefault="00AC0463" w:rsidP="00432E43">
      <w:pPr>
        <w:spacing w:after="0"/>
        <w:rPr>
          <w:lang w:val="nl-BE"/>
        </w:rPr>
      </w:pPr>
      <w:r>
        <w:rPr>
          <w:lang w:val="nl-BE"/>
        </w:rPr>
        <w:t>Onduidelijkheden</w:t>
      </w:r>
    </w:p>
    <w:p w:rsidR="006261F2" w:rsidRDefault="00AC0463" w:rsidP="00432E43">
      <w:pPr>
        <w:spacing w:after="0"/>
        <w:rPr>
          <w:lang w:val="nl-BE"/>
        </w:rPr>
      </w:pPr>
      <w:r>
        <w:rPr>
          <w:lang w:val="nl-BE"/>
        </w:rPr>
        <w:t xml:space="preserve">Duidelijk verschil tussen zwembad Jan Guilini (volledig Stad Brugge) en </w:t>
      </w:r>
      <w:r w:rsidR="006261F2">
        <w:rPr>
          <w:lang w:val="nl-BE"/>
        </w:rPr>
        <w:t>CVBA Interbad (samen met Damme deel uitmakend van een intergemeentelijk samenwerkingsverband</w:t>
      </w:r>
    </w:p>
    <w:p w:rsidR="00AC0463" w:rsidRDefault="006261F2" w:rsidP="00432E43">
      <w:pPr>
        <w:spacing w:after="0"/>
        <w:rPr>
          <w:lang w:val="nl-BE"/>
        </w:rPr>
      </w:pPr>
      <w:r>
        <w:rPr>
          <w:lang w:val="nl-BE"/>
        </w:rPr>
        <w:t>Financieel niets echt zeker</w:t>
      </w:r>
      <w:r w:rsidR="006C4549">
        <w:rPr>
          <w:lang w:val="nl-BE"/>
        </w:rPr>
        <w:t>.</w:t>
      </w:r>
    </w:p>
    <w:p w:rsidR="006261F2" w:rsidRDefault="006261F2" w:rsidP="00432E43">
      <w:pPr>
        <w:spacing w:after="0"/>
        <w:rPr>
          <w:lang w:val="nl-BE"/>
        </w:rPr>
      </w:pPr>
      <w:r>
        <w:rPr>
          <w:lang w:val="nl-BE"/>
        </w:rPr>
        <w:t>Lees</w:t>
      </w:r>
      <w:r w:rsidR="006C4549">
        <w:rPr>
          <w:lang w:val="nl-BE"/>
        </w:rPr>
        <w:t xml:space="preserve"> :</w:t>
      </w:r>
    </w:p>
    <w:p w:rsidR="006261F2" w:rsidRDefault="006261F2" w:rsidP="006261F2">
      <w:pPr>
        <w:pStyle w:val="Lijstalinea"/>
        <w:numPr>
          <w:ilvl w:val="0"/>
          <w:numId w:val="2"/>
        </w:numPr>
        <w:spacing w:after="0"/>
        <w:rPr>
          <w:lang w:val="nl-BE"/>
        </w:rPr>
      </w:pPr>
      <w:r>
        <w:rPr>
          <w:lang w:val="nl-BE"/>
        </w:rPr>
        <w:t>Voor het zwembad Guilini kunnen de budgettaire en boekhoudkundige consequenties pas in de loop van 2018 exact berekend worden</w:t>
      </w:r>
    </w:p>
    <w:p w:rsidR="006261F2" w:rsidRDefault="006261F2" w:rsidP="006261F2">
      <w:pPr>
        <w:pStyle w:val="Lijstalinea"/>
        <w:numPr>
          <w:ilvl w:val="0"/>
          <w:numId w:val="2"/>
        </w:numPr>
        <w:spacing w:after="0"/>
        <w:rPr>
          <w:lang w:val="nl-BE"/>
        </w:rPr>
      </w:pPr>
      <w:r>
        <w:rPr>
          <w:lang w:val="nl-BE"/>
        </w:rPr>
        <w:t>Exploitatietekort wordt door de Stad bijgepast door middel van een werkingstoelage</w:t>
      </w:r>
    </w:p>
    <w:p w:rsidR="006261F2" w:rsidRDefault="006261F2" w:rsidP="006261F2">
      <w:pPr>
        <w:pStyle w:val="Lijstalinea"/>
        <w:numPr>
          <w:ilvl w:val="0"/>
          <w:numId w:val="2"/>
        </w:numPr>
        <w:spacing w:after="0"/>
        <w:rPr>
          <w:lang w:val="nl-BE"/>
        </w:rPr>
      </w:pPr>
      <w:r>
        <w:rPr>
          <w:lang w:val="nl-BE"/>
        </w:rPr>
        <w:t xml:space="preserve">Jan Guilini valt niet onder het BTW stelsel – bij exploitatie door TWVW wel en dan heeft een simulatie door TMVW berekend dat dit een besparing is van 45.000 Euro -   Is dit zo </w:t>
      </w:r>
    </w:p>
    <w:p w:rsidR="006261F2" w:rsidRDefault="006261F2" w:rsidP="006261F2">
      <w:pPr>
        <w:pStyle w:val="Lijstalinea"/>
        <w:numPr>
          <w:ilvl w:val="0"/>
          <w:numId w:val="2"/>
        </w:numPr>
        <w:spacing w:after="0"/>
        <w:rPr>
          <w:lang w:val="nl-BE"/>
        </w:rPr>
      </w:pPr>
      <w:r>
        <w:rPr>
          <w:lang w:val="nl-BE"/>
        </w:rPr>
        <w:t>Dienst Financiën geeft een gunstig advies op VOORWAARDE dat de uiteindelijke waardebepaling goed nagerekend word</w:t>
      </w:r>
      <w:r w:rsidR="006C4549">
        <w:rPr>
          <w:lang w:val="nl-BE"/>
        </w:rPr>
        <w:t>t</w:t>
      </w:r>
      <w:r>
        <w:rPr>
          <w:lang w:val="nl-BE"/>
        </w:rPr>
        <w:t xml:space="preserve"> in 2018</w:t>
      </w:r>
    </w:p>
    <w:p w:rsidR="006261F2" w:rsidRDefault="006261F2" w:rsidP="006261F2">
      <w:pPr>
        <w:spacing w:after="0"/>
        <w:rPr>
          <w:lang w:val="nl-BE"/>
        </w:rPr>
      </w:pPr>
    </w:p>
    <w:p w:rsidR="006261F2" w:rsidRDefault="006261F2" w:rsidP="006261F2">
      <w:pPr>
        <w:spacing w:after="0"/>
        <w:rPr>
          <w:lang w:val="nl-BE"/>
        </w:rPr>
      </w:pPr>
      <w:r>
        <w:rPr>
          <w:lang w:val="nl-BE"/>
        </w:rPr>
        <w:t>In Art. 4 van de besluiten staat dat het personeel steeds op de hoogte zal worden gehouden en wat blijkt</w:t>
      </w:r>
      <w:r w:rsidR="006C4549">
        <w:rPr>
          <w:lang w:val="nl-BE"/>
        </w:rPr>
        <w:t xml:space="preserve"> :</w:t>
      </w:r>
    </w:p>
    <w:p w:rsidR="006261F2" w:rsidRDefault="006C4549" w:rsidP="006261F2">
      <w:pPr>
        <w:spacing w:after="0"/>
        <w:rPr>
          <w:lang w:val="nl-BE"/>
        </w:rPr>
      </w:pPr>
      <w:r>
        <w:rPr>
          <w:lang w:val="nl-BE"/>
        </w:rPr>
        <w:t>p</w:t>
      </w:r>
      <w:r w:rsidR="006261F2">
        <w:rPr>
          <w:lang w:val="nl-BE"/>
        </w:rPr>
        <w:t>ersoneel moest eerst alles lezen in de kranten die meestal altijd het eerst op de hoogte zijn.</w:t>
      </w:r>
    </w:p>
    <w:p w:rsidR="006261F2" w:rsidRDefault="006261F2" w:rsidP="006261F2">
      <w:pPr>
        <w:spacing w:after="0"/>
        <w:rPr>
          <w:lang w:val="nl-BE"/>
        </w:rPr>
      </w:pPr>
      <w:r>
        <w:rPr>
          <w:lang w:val="nl-BE"/>
        </w:rPr>
        <w:t>Pas nu is men wakker geschoten</w:t>
      </w:r>
      <w:r w:rsidR="006C4549">
        <w:rPr>
          <w:lang w:val="nl-BE"/>
        </w:rPr>
        <w:t>.</w:t>
      </w:r>
    </w:p>
    <w:p w:rsidR="006261F2" w:rsidRDefault="006261F2" w:rsidP="006261F2">
      <w:pPr>
        <w:spacing w:after="0"/>
        <w:rPr>
          <w:lang w:val="nl-BE"/>
        </w:rPr>
      </w:pPr>
      <w:r>
        <w:rPr>
          <w:lang w:val="nl-BE"/>
        </w:rPr>
        <w:t xml:space="preserve">Verleden week woensdag 6 dec werd info gegeven aan het personeel van Jan Guilini maar </w:t>
      </w:r>
      <w:r w:rsidR="006C4549">
        <w:rPr>
          <w:lang w:val="nl-BE"/>
        </w:rPr>
        <w:t xml:space="preserve">ze </w:t>
      </w:r>
      <w:r>
        <w:rPr>
          <w:lang w:val="nl-BE"/>
        </w:rPr>
        <w:t>zijn niet wijzer geworden</w:t>
      </w:r>
      <w:r w:rsidR="006C4549">
        <w:rPr>
          <w:lang w:val="nl-BE"/>
        </w:rPr>
        <w:t>.</w:t>
      </w:r>
    </w:p>
    <w:p w:rsidR="006261F2" w:rsidRDefault="006261F2" w:rsidP="006261F2">
      <w:pPr>
        <w:spacing w:after="0"/>
        <w:rPr>
          <w:lang w:val="nl-BE"/>
        </w:rPr>
      </w:pPr>
      <w:r>
        <w:rPr>
          <w:lang w:val="nl-BE"/>
        </w:rPr>
        <w:t>Gisterenavond</w:t>
      </w:r>
      <w:r w:rsidR="006C4549">
        <w:rPr>
          <w:lang w:val="nl-BE"/>
        </w:rPr>
        <w:t xml:space="preserve"> pas</w:t>
      </w:r>
      <w:r>
        <w:rPr>
          <w:lang w:val="nl-BE"/>
        </w:rPr>
        <w:t xml:space="preserve"> werd het personeel van Interbad ingelicht</w:t>
      </w:r>
      <w:r w:rsidR="006C4549">
        <w:rPr>
          <w:lang w:val="nl-BE"/>
        </w:rPr>
        <w:t>.</w:t>
      </w:r>
      <w:r>
        <w:rPr>
          <w:lang w:val="nl-BE"/>
        </w:rPr>
        <w:t xml:space="preserve"> (info Geert nog te krijgen hieromtrent)</w:t>
      </w:r>
    </w:p>
    <w:p w:rsidR="008E6D45" w:rsidRDefault="008E6D45" w:rsidP="006261F2">
      <w:pPr>
        <w:spacing w:after="0"/>
        <w:rPr>
          <w:lang w:val="nl-BE"/>
        </w:rPr>
      </w:pPr>
    </w:p>
    <w:p w:rsidR="008E6D45" w:rsidRDefault="008E6D45" w:rsidP="006261F2">
      <w:pPr>
        <w:spacing w:after="0"/>
        <w:rPr>
          <w:lang w:val="nl-BE"/>
        </w:rPr>
      </w:pPr>
      <w:r>
        <w:rPr>
          <w:lang w:val="nl-BE"/>
        </w:rPr>
        <w:t>Personeel Guilini moet kiezen</w:t>
      </w:r>
      <w:r w:rsidR="006C4549">
        <w:rPr>
          <w:lang w:val="nl-BE"/>
        </w:rPr>
        <w:t xml:space="preserve"> :</w:t>
      </w:r>
      <w:r>
        <w:rPr>
          <w:lang w:val="nl-BE"/>
        </w:rPr>
        <w:t xml:space="preserve"> ofwel overgaan naar TMVW of voor behoud als stadpersoneel</w:t>
      </w:r>
      <w:r w:rsidR="006C4549">
        <w:rPr>
          <w:lang w:val="nl-BE"/>
        </w:rPr>
        <w:t xml:space="preserve">. </w:t>
      </w:r>
    </w:p>
    <w:p w:rsidR="008E6D45" w:rsidRDefault="008E6D45" w:rsidP="006261F2">
      <w:pPr>
        <w:spacing w:after="0"/>
        <w:rPr>
          <w:lang w:val="nl-BE"/>
        </w:rPr>
      </w:pPr>
      <w:r>
        <w:rPr>
          <w:lang w:val="nl-BE"/>
        </w:rPr>
        <w:t>Personeel Interbad heeft geen keuze</w:t>
      </w:r>
      <w:r w:rsidR="006C4549">
        <w:rPr>
          <w:lang w:val="nl-BE"/>
        </w:rPr>
        <w:t xml:space="preserve">  -  zij worden TMVW –medewerker.  In het kader van de cao 32 bis, afgesloten in de Nationale Arbeidsraad, moeten alle personeelsleden hun rechten en plichten behouden ! </w:t>
      </w:r>
    </w:p>
    <w:p w:rsidR="008E6D45" w:rsidRDefault="008E6D45" w:rsidP="006261F2">
      <w:pPr>
        <w:spacing w:after="0"/>
        <w:rPr>
          <w:lang w:val="nl-BE"/>
        </w:rPr>
      </w:pPr>
    </w:p>
    <w:p w:rsidR="008E6D45" w:rsidRDefault="008E6D45" w:rsidP="006261F2">
      <w:pPr>
        <w:spacing w:after="0"/>
        <w:rPr>
          <w:lang w:val="nl-BE"/>
        </w:rPr>
      </w:pPr>
    </w:p>
    <w:p w:rsidR="008E6D45" w:rsidRDefault="008E6D45" w:rsidP="006261F2">
      <w:pPr>
        <w:spacing w:after="0"/>
        <w:rPr>
          <w:lang w:val="nl-BE"/>
        </w:rPr>
      </w:pPr>
    </w:p>
    <w:p w:rsidR="008E6D45" w:rsidRDefault="008E6D45" w:rsidP="006261F2">
      <w:pPr>
        <w:spacing w:after="0"/>
        <w:rPr>
          <w:lang w:val="nl-BE"/>
        </w:rPr>
      </w:pPr>
      <w:r>
        <w:rPr>
          <w:lang w:val="nl-BE"/>
        </w:rPr>
        <w:t>Verder lezen we :</w:t>
      </w:r>
    </w:p>
    <w:p w:rsidR="008E6D45" w:rsidRDefault="008E6D45" w:rsidP="008E6D45">
      <w:pPr>
        <w:pStyle w:val="Lijstalinea"/>
        <w:numPr>
          <w:ilvl w:val="0"/>
          <w:numId w:val="2"/>
        </w:numPr>
        <w:spacing w:after="0"/>
        <w:rPr>
          <w:lang w:val="nl-BE"/>
        </w:rPr>
      </w:pPr>
      <w:r>
        <w:rPr>
          <w:lang w:val="nl-BE"/>
        </w:rPr>
        <w:t>Op korte termijn zijn nog relevante renovatiewerken gepland</w:t>
      </w:r>
      <w:r w:rsidR="006C4549">
        <w:rPr>
          <w:lang w:val="nl-BE"/>
        </w:rPr>
        <w:t>.</w:t>
      </w:r>
    </w:p>
    <w:p w:rsidR="008E6D45" w:rsidRDefault="008E6D45" w:rsidP="008E6D45">
      <w:pPr>
        <w:pStyle w:val="Lijstalinea"/>
        <w:numPr>
          <w:ilvl w:val="1"/>
          <w:numId w:val="2"/>
        </w:numPr>
        <w:spacing w:after="0"/>
        <w:rPr>
          <w:lang w:val="nl-BE"/>
        </w:rPr>
      </w:pPr>
      <w:r>
        <w:rPr>
          <w:lang w:val="nl-BE"/>
        </w:rPr>
        <w:t>Een beheersplan is aanbesteed en zal klaar zijn eind 2018</w:t>
      </w:r>
      <w:r w:rsidR="006C4549">
        <w:rPr>
          <w:lang w:val="nl-BE"/>
        </w:rPr>
        <w:t>.</w:t>
      </w:r>
    </w:p>
    <w:p w:rsidR="008E6D45" w:rsidRDefault="008E6D45" w:rsidP="008E6D45">
      <w:pPr>
        <w:pStyle w:val="Lijstalinea"/>
        <w:numPr>
          <w:ilvl w:val="1"/>
          <w:numId w:val="2"/>
        </w:numPr>
        <w:spacing w:after="0"/>
        <w:rPr>
          <w:lang w:val="nl-BE"/>
        </w:rPr>
      </w:pPr>
      <w:r>
        <w:rPr>
          <w:lang w:val="nl-BE"/>
        </w:rPr>
        <w:t xml:space="preserve">Over welke werken gaat het en wat zal het kosten wetende dat recent diverse </w:t>
      </w:r>
      <w:r w:rsidR="006A49B8">
        <w:rPr>
          <w:lang w:val="nl-BE"/>
        </w:rPr>
        <w:t>investeringen</w:t>
      </w:r>
      <w:r>
        <w:rPr>
          <w:lang w:val="nl-BE"/>
        </w:rPr>
        <w:t xml:space="preserve"> werden gedaan</w:t>
      </w:r>
      <w:r w:rsidR="006C4549">
        <w:rPr>
          <w:lang w:val="nl-BE"/>
        </w:rPr>
        <w:t>?</w:t>
      </w:r>
    </w:p>
    <w:p w:rsidR="008E6D45" w:rsidRDefault="008E6D45" w:rsidP="008E6D45">
      <w:pPr>
        <w:pStyle w:val="Lijstalinea"/>
        <w:numPr>
          <w:ilvl w:val="1"/>
          <w:numId w:val="2"/>
        </w:numPr>
        <w:spacing w:after="0"/>
        <w:rPr>
          <w:lang w:val="nl-BE"/>
        </w:rPr>
      </w:pPr>
      <w:r>
        <w:rPr>
          <w:lang w:val="nl-BE"/>
        </w:rPr>
        <w:t>Lezen dat de operatie een volledige cesuur omvat  (moeilijk woord – in twee snijden) waarbij TMVW de exploitatie overneemt voor de toekomst en Stad Brugge voor het verleden</w:t>
      </w:r>
    </w:p>
    <w:p w:rsidR="008E6D45" w:rsidRDefault="008E6D45" w:rsidP="008E6D45">
      <w:pPr>
        <w:pStyle w:val="Lijstalinea"/>
        <w:numPr>
          <w:ilvl w:val="1"/>
          <w:numId w:val="2"/>
        </w:numPr>
        <w:spacing w:after="0"/>
        <w:rPr>
          <w:lang w:val="nl-BE"/>
        </w:rPr>
      </w:pPr>
      <w:r>
        <w:rPr>
          <w:lang w:val="nl-BE"/>
        </w:rPr>
        <w:t>Hebben deze renovatie dan nog zin op kosten van Stad Brugge</w:t>
      </w:r>
      <w:r w:rsidR="006C4549">
        <w:rPr>
          <w:lang w:val="nl-BE"/>
        </w:rPr>
        <w:t xml:space="preserve"> ?</w:t>
      </w:r>
    </w:p>
    <w:p w:rsidR="008E6D45" w:rsidRDefault="008E6D45" w:rsidP="008E6D45">
      <w:pPr>
        <w:spacing w:after="0"/>
        <w:rPr>
          <w:lang w:val="nl-BE"/>
        </w:rPr>
      </w:pPr>
    </w:p>
    <w:p w:rsidR="008E6D45" w:rsidRDefault="008E6D45" w:rsidP="008E6D45">
      <w:pPr>
        <w:spacing w:after="0"/>
        <w:rPr>
          <w:lang w:val="nl-BE"/>
        </w:rPr>
      </w:pPr>
      <w:r>
        <w:rPr>
          <w:lang w:val="nl-BE"/>
        </w:rPr>
        <w:t>Wil eindigen met een pleidooi voor toch een beetje de trots van onze Stad Brugge – Jan Guilini</w:t>
      </w:r>
    </w:p>
    <w:p w:rsidR="008E6D45" w:rsidRDefault="008E6D45" w:rsidP="008E6D45">
      <w:pPr>
        <w:spacing w:after="0"/>
        <w:rPr>
          <w:lang w:val="nl-BE"/>
        </w:rPr>
      </w:pPr>
    </w:p>
    <w:p w:rsidR="008E6D45" w:rsidRDefault="008E6D45" w:rsidP="008E6D45">
      <w:pPr>
        <w:pStyle w:val="Lijstalinea"/>
        <w:numPr>
          <w:ilvl w:val="0"/>
          <w:numId w:val="2"/>
        </w:numPr>
        <w:spacing w:after="0"/>
        <w:rPr>
          <w:lang w:val="nl-BE"/>
        </w:rPr>
      </w:pPr>
      <w:r>
        <w:rPr>
          <w:lang w:val="nl-BE"/>
        </w:rPr>
        <w:t>Een zwembad van en voor de Bruggeling – scholen – verenigingen en diverse clubs</w:t>
      </w:r>
    </w:p>
    <w:p w:rsidR="008E6D45" w:rsidRDefault="008E6D45" w:rsidP="008E6D45">
      <w:pPr>
        <w:pStyle w:val="Lijstalinea"/>
        <w:numPr>
          <w:ilvl w:val="0"/>
          <w:numId w:val="2"/>
        </w:numPr>
        <w:spacing w:after="0"/>
        <w:rPr>
          <w:lang w:val="nl-BE"/>
        </w:rPr>
      </w:pPr>
      <w:r>
        <w:rPr>
          <w:lang w:val="nl-BE"/>
        </w:rPr>
        <w:t>Een zwembad met voor- en nadelen</w:t>
      </w:r>
    </w:p>
    <w:p w:rsidR="008E6D45" w:rsidRDefault="008E6D45" w:rsidP="008E6D45">
      <w:pPr>
        <w:pStyle w:val="Lijstalinea"/>
        <w:numPr>
          <w:ilvl w:val="0"/>
          <w:numId w:val="2"/>
        </w:numPr>
        <w:spacing w:after="0"/>
        <w:rPr>
          <w:lang w:val="nl-BE"/>
        </w:rPr>
      </w:pPr>
      <w:r>
        <w:rPr>
          <w:lang w:val="nl-BE"/>
        </w:rPr>
        <w:t>Een echt zwembad en geen</w:t>
      </w:r>
      <w:r w:rsidR="0050475A">
        <w:rPr>
          <w:lang w:val="nl-BE"/>
        </w:rPr>
        <w:t xml:space="preserve"> commercieel zwembad zonder luidruchtige attracties want daar zijn andere plaatsen voor</w:t>
      </w:r>
    </w:p>
    <w:p w:rsidR="0050475A" w:rsidRDefault="0050475A" w:rsidP="008E6D45">
      <w:pPr>
        <w:pStyle w:val="Lijstalinea"/>
        <w:numPr>
          <w:ilvl w:val="0"/>
          <w:numId w:val="2"/>
        </w:numPr>
        <w:spacing w:after="0"/>
        <w:rPr>
          <w:lang w:val="nl-BE"/>
        </w:rPr>
      </w:pPr>
      <w:r>
        <w:rPr>
          <w:lang w:val="nl-BE"/>
        </w:rPr>
        <w:t>Een zwembad waar zwemmers echt kunnen zwemmen en steeds baantjes ter beschikking zijn</w:t>
      </w:r>
    </w:p>
    <w:p w:rsidR="0050475A" w:rsidRDefault="0050475A" w:rsidP="008E6D45">
      <w:pPr>
        <w:pStyle w:val="Lijstalinea"/>
        <w:numPr>
          <w:ilvl w:val="0"/>
          <w:numId w:val="2"/>
        </w:numPr>
        <w:spacing w:after="0"/>
        <w:rPr>
          <w:lang w:val="nl-BE"/>
        </w:rPr>
      </w:pPr>
      <w:r>
        <w:rPr>
          <w:lang w:val="nl-BE"/>
        </w:rPr>
        <w:t>Een zwembad waar ochtendzwemmers vanaf 7 uur kunnen komen zwemmen 6 dagen op 7</w:t>
      </w:r>
    </w:p>
    <w:p w:rsidR="0050475A" w:rsidRDefault="0050475A" w:rsidP="008E6D45">
      <w:pPr>
        <w:pStyle w:val="Lijstalinea"/>
        <w:numPr>
          <w:ilvl w:val="0"/>
          <w:numId w:val="2"/>
        </w:numPr>
        <w:spacing w:after="0"/>
        <w:rPr>
          <w:lang w:val="nl-BE"/>
        </w:rPr>
      </w:pPr>
      <w:r>
        <w:rPr>
          <w:lang w:val="nl-BE"/>
        </w:rPr>
        <w:t>Een zwembad waar recent nog aanpassingen werden gedaan aan de behoeften van minder mobiele mensen waar de redders die mensen kennen en ook hun noden en behoeften en dan ook door hun begeleiders worden gewaardeerd</w:t>
      </w:r>
    </w:p>
    <w:p w:rsidR="0050475A" w:rsidRDefault="0050475A" w:rsidP="008E6D45">
      <w:pPr>
        <w:pStyle w:val="Lijstalinea"/>
        <w:numPr>
          <w:ilvl w:val="0"/>
          <w:numId w:val="2"/>
        </w:numPr>
        <w:spacing w:after="0"/>
        <w:rPr>
          <w:lang w:val="nl-BE"/>
        </w:rPr>
      </w:pPr>
      <w:r>
        <w:rPr>
          <w:lang w:val="nl-BE"/>
        </w:rPr>
        <w:t>Een zwembad waar meer dan 40 scholen en verenigingen rustig komen zwemmen en de redders soepel inspelen op mogelijke aanpassingen</w:t>
      </w:r>
    </w:p>
    <w:p w:rsidR="0050475A" w:rsidRDefault="0050475A" w:rsidP="008E6D45">
      <w:pPr>
        <w:pStyle w:val="Lijstalinea"/>
        <w:numPr>
          <w:ilvl w:val="0"/>
          <w:numId w:val="2"/>
        </w:numPr>
        <w:spacing w:after="0"/>
        <w:rPr>
          <w:lang w:val="nl-BE"/>
        </w:rPr>
      </w:pPr>
      <w:r>
        <w:rPr>
          <w:lang w:val="nl-BE"/>
        </w:rPr>
        <w:t xml:space="preserve">Een zwembad waar redders snel kunnen inspelen als er problemen zijn </w:t>
      </w:r>
    </w:p>
    <w:p w:rsidR="006A49B8" w:rsidRDefault="006A49B8" w:rsidP="006A49B8">
      <w:pPr>
        <w:spacing w:after="0"/>
        <w:rPr>
          <w:lang w:val="nl-BE"/>
        </w:rPr>
      </w:pPr>
    </w:p>
    <w:p w:rsidR="006A49B8" w:rsidRDefault="006A49B8" w:rsidP="006A49B8">
      <w:pPr>
        <w:spacing w:after="0"/>
        <w:rPr>
          <w:lang w:val="nl-BE"/>
        </w:rPr>
      </w:pPr>
      <w:r>
        <w:rPr>
          <w:lang w:val="nl-BE"/>
        </w:rPr>
        <w:t>Vraag is ook wat de inpact zal zijn op de toegangsprijzen die nu voor de vele gebruikers zeer betaalbaar zijn zowel voor de vooral oudere zwemmers als scholen en verenigingen zoals :</w:t>
      </w:r>
    </w:p>
    <w:p w:rsidR="006A49B8" w:rsidRPr="006A49B8" w:rsidRDefault="006A49B8" w:rsidP="006A49B8">
      <w:pPr>
        <w:spacing w:after="0"/>
        <w:rPr>
          <w:lang w:val="nl-BE"/>
        </w:rPr>
      </w:pPr>
      <w:r>
        <w:rPr>
          <w:lang w:val="nl-BE"/>
        </w:rPr>
        <w:t xml:space="preserve">Ons Huis St.Anna – vzw Oranje </w:t>
      </w:r>
      <w:r w:rsidR="00B20D0B">
        <w:rPr>
          <w:lang w:val="nl-BE"/>
        </w:rPr>
        <w:t>–</w:t>
      </w:r>
      <w:r>
        <w:rPr>
          <w:lang w:val="nl-BE"/>
        </w:rPr>
        <w:t xml:space="preserve"> </w:t>
      </w:r>
      <w:r w:rsidR="00B20D0B">
        <w:rPr>
          <w:lang w:val="nl-BE"/>
        </w:rPr>
        <w:t>Spermalie Vuurtoren – Ter Dreve – Huis 45 – ’t Veldzicht – ons huis De nieuwe Notelaar – ‘t Laar</w:t>
      </w:r>
    </w:p>
    <w:p w:rsidR="0050475A" w:rsidRDefault="0050475A" w:rsidP="0050475A">
      <w:pPr>
        <w:spacing w:after="0"/>
        <w:rPr>
          <w:lang w:val="nl-BE"/>
        </w:rPr>
      </w:pPr>
    </w:p>
    <w:p w:rsidR="0050475A" w:rsidRDefault="006A49B8" w:rsidP="0050475A">
      <w:pPr>
        <w:spacing w:after="0"/>
        <w:rPr>
          <w:lang w:val="nl-BE"/>
        </w:rPr>
      </w:pPr>
      <w:r>
        <w:rPr>
          <w:lang w:val="nl-BE"/>
        </w:rPr>
        <w:t xml:space="preserve">Het Stedelijk zwembad Jan Guilini is een bouwkundig erfgoed sinds 5/10/2009 </w:t>
      </w:r>
    </w:p>
    <w:p w:rsidR="006A49B8" w:rsidRDefault="006A49B8" w:rsidP="0050475A">
      <w:pPr>
        <w:spacing w:after="0"/>
        <w:rPr>
          <w:lang w:val="nl-BE"/>
        </w:rPr>
      </w:pPr>
      <w:r>
        <w:rPr>
          <w:lang w:val="nl-BE"/>
        </w:rPr>
        <w:t>Het is gebouwd door de eigen stedelijke technische dienst van Brugge met een interieur in Art Deco</w:t>
      </w:r>
      <w:r w:rsidR="006C4549">
        <w:rPr>
          <w:lang w:val="nl-BE"/>
        </w:rPr>
        <w:t>.</w:t>
      </w:r>
    </w:p>
    <w:p w:rsidR="006A49B8" w:rsidRDefault="006A49B8" w:rsidP="0050475A">
      <w:pPr>
        <w:spacing w:after="0"/>
        <w:rPr>
          <w:lang w:val="nl-BE"/>
        </w:rPr>
      </w:pPr>
      <w:r>
        <w:rPr>
          <w:lang w:val="nl-BE"/>
        </w:rPr>
        <w:t>Dat moeten we bewaren – niet verloochenen en afstoten.</w:t>
      </w:r>
    </w:p>
    <w:p w:rsidR="006A49B8" w:rsidRDefault="006A49B8" w:rsidP="0050475A">
      <w:pPr>
        <w:spacing w:after="0"/>
        <w:rPr>
          <w:lang w:val="nl-BE"/>
        </w:rPr>
      </w:pPr>
    </w:p>
    <w:p w:rsidR="006A49B8" w:rsidRDefault="006A49B8" w:rsidP="0050475A">
      <w:pPr>
        <w:spacing w:after="0"/>
        <w:rPr>
          <w:lang w:val="nl-BE"/>
        </w:rPr>
      </w:pPr>
      <w:r>
        <w:rPr>
          <w:lang w:val="nl-BE"/>
        </w:rPr>
        <w:t>Daarom dat we tegen stemmen in de hoop dat men nog eens goed nadenkt  hieromtrent</w:t>
      </w:r>
      <w:r w:rsidR="006C4549">
        <w:rPr>
          <w:lang w:val="nl-BE"/>
        </w:rPr>
        <w:t>.</w:t>
      </w:r>
    </w:p>
    <w:p w:rsidR="006A49B8" w:rsidRPr="0050475A" w:rsidRDefault="006A49B8" w:rsidP="0050475A">
      <w:pPr>
        <w:spacing w:after="0"/>
        <w:rPr>
          <w:lang w:val="nl-BE"/>
        </w:rPr>
      </w:pPr>
    </w:p>
    <w:sectPr w:rsidR="006A49B8" w:rsidRPr="0050475A" w:rsidSect="00DE0EE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F13" w:rsidRDefault="00682F13" w:rsidP="00626C02">
      <w:pPr>
        <w:spacing w:after="0" w:line="240" w:lineRule="auto"/>
      </w:pPr>
      <w:r>
        <w:separator/>
      </w:r>
    </w:p>
  </w:endnote>
  <w:endnote w:type="continuationSeparator" w:id="0">
    <w:p w:rsidR="00682F13" w:rsidRDefault="00682F13" w:rsidP="0062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39" w:rsidRDefault="003B51DE">
    <w:pPr>
      <w:pStyle w:val="Voettekst"/>
    </w:pPr>
    <w:r w:rsidRPr="005C2601">
      <w:rPr>
        <w:b/>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4914900</wp:posOffset>
              </wp:positionH>
              <wp:positionV relativeFrom="paragraph">
                <wp:posOffset>53975</wp:posOffset>
              </wp:positionV>
              <wp:extent cx="1019175" cy="1548130"/>
              <wp:effectExtent l="9525" t="6350" r="9525" b="76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154813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AFB933" id="_x0000_t32" coordsize="21600,21600" o:spt="32" o:oned="t" path="m,l21600,21600e" filled="f">
              <v:path arrowok="t" fillok="f" o:connecttype="none"/>
              <o:lock v:ext="edit" shapetype="t"/>
            </v:shapetype>
            <v:shape id="AutoShape 1" o:spid="_x0000_s1026" type="#_x0000_t32" style="position:absolute;margin-left:387pt;margin-top:4.25pt;width:80.25pt;height:12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" strokecolor="#ffc000"/>
          </w:pict>
        </mc:Fallback>
      </mc:AlternateContent>
    </w:r>
  </w:p>
  <w:p w:rsidR="00813A39" w:rsidRDefault="00813A39">
    <w:pPr>
      <w:pStyle w:val="Voettekst"/>
    </w:pPr>
  </w:p>
  <w:p w:rsidR="00813A39" w:rsidRDefault="003B51DE">
    <w:pPr>
      <w:pStyle w:val="Voettekst"/>
    </w:pPr>
    <w:r w:rsidRPr="005C2601">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4997450</wp:posOffset>
              </wp:positionH>
              <wp:positionV relativeFrom="paragraph">
                <wp:posOffset>11430</wp:posOffset>
              </wp:positionV>
              <wp:extent cx="2025015" cy="37020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C02" w:rsidRDefault="00A55851" w:rsidP="00626C02">
                          <w:pPr>
                            <w:spacing w:after="0" w:line="240" w:lineRule="auto"/>
                            <w:rPr>
                              <w:b/>
                              <w:i/>
                              <w:sz w:val="18"/>
                              <w:szCs w:val="18"/>
                            </w:rPr>
                          </w:pPr>
                          <w:r>
                            <w:rPr>
                              <w:b/>
                              <w:i/>
                              <w:sz w:val="18"/>
                              <w:szCs w:val="18"/>
                            </w:rPr>
                            <w:t>N-VA Brugge</w:t>
                          </w:r>
                        </w:p>
                        <w:p w:rsidR="00626C02" w:rsidRDefault="00626C02" w:rsidP="00626C02">
                          <w:pPr>
                            <w:spacing w:after="0" w:line="240" w:lineRule="auto"/>
                            <w:rPr>
                              <w:i/>
                              <w:sz w:val="18"/>
                              <w:szCs w:val="18"/>
                            </w:rPr>
                          </w:pPr>
                          <w:r>
                            <w:rPr>
                              <w:i/>
                              <w:sz w:val="18"/>
                              <w:szCs w:val="18"/>
                            </w:rPr>
                            <w:t xml:space="preserve">  </w:t>
                          </w:r>
                          <w:r w:rsidR="00EE09AB">
                            <w:rPr>
                              <w:i/>
                              <w:sz w:val="18"/>
                              <w:szCs w:val="18"/>
                            </w:rPr>
                            <w:t>www.n-va.be/brugge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5pt;margin-top:.9pt;width:159.45pt;height:29.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" stroked="f">
              <v:textbox style="mso-fit-shape-to-text:t">
                <w:txbxContent>
                  <w:p w:rsidR="00626C02" w:rsidRDefault="00A55851" w:rsidP="00626C02">
                    <w:pPr>
                      <w:spacing w:after="0" w:line="240" w:lineRule="auto"/>
                      <w:rPr>
                        <w:b/>
                        <w:i/>
                        <w:sz w:val="18"/>
                        <w:szCs w:val="18"/>
                      </w:rPr>
                    </w:pPr>
                    <w:r>
                      <w:rPr>
                        <w:b/>
                        <w:i/>
                        <w:sz w:val="18"/>
                        <w:szCs w:val="18"/>
                      </w:rPr>
                      <w:t>N-VA Brugge</w:t>
                    </w:r>
                  </w:p>
                  <w:p w:rsidR="00626C02" w:rsidRDefault="00626C02" w:rsidP="00626C02">
                    <w:pPr>
                      <w:spacing w:after="0" w:line="240" w:lineRule="auto"/>
                      <w:rPr>
                        <w:i/>
                        <w:sz w:val="18"/>
                        <w:szCs w:val="18"/>
                      </w:rPr>
                    </w:pPr>
                    <w:r>
                      <w:rPr>
                        <w:i/>
                        <w:sz w:val="18"/>
                        <w:szCs w:val="18"/>
                      </w:rPr>
                      <w:t xml:space="preserve">  </w:t>
                    </w:r>
                    <w:r w:rsidR="00EE09AB">
                      <w:rPr>
                        <w:i/>
                        <w:sz w:val="18"/>
                        <w:szCs w:val="18"/>
                      </w:rPr>
                      <w:t>www.n-va.be/brugge</w:t>
                    </w:r>
                  </w:p>
                </w:txbxContent>
              </v:textbox>
            </v:shape>
          </w:pict>
        </mc:Fallback>
      </mc:AlternateContent>
    </w:r>
  </w:p>
  <w:p w:rsidR="00626C02" w:rsidRDefault="00626C02">
    <w:pPr>
      <w:pStyle w:val="Voettekst"/>
    </w:pPr>
  </w:p>
  <w:p w:rsidR="00AC5A6D" w:rsidRDefault="00AC5A6D" w:rsidP="00AC5A6D">
    <w:pPr>
      <w:tabs>
        <w:tab w:val="left" w:pos="1276"/>
      </w:tabs>
      <w:spacing w:after="0"/>
      <w:ind w:left="2124"/>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F13" w:rsidRDefault="00682F13" w:rsidP="00626C02">
      <w:pPr>
        <w:spacing w:after="0" w:line="240" w:lineRule="auto"/>
      </w:pPr>
      <w:r>
        <w:separator/>
      </w:r>
    </w:p>
  </w:footnote>
  <w:footnote w:type="continuationSeparator" w:id="0">
    <w:p w:rsidR="00682F13" w:rsidRDefault="00682F13" w:rsidP="00626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98" w:rsidRDefault="003B51DE" w:rsidP="005E3898">
    <w:pPr>
      <w:pStyle w:val="Koptekst"/>
      <w:jc w:val="right"/>
    </w:pPr>
    <w:r>
      <w:rPr>
        <w:noProof/>
        <w:lang w:val="nl-BE" w:eastAsia="nl-BE"/>
      </w:rPr>
      <w:drawing>
        <wp:inline distT="0" distB="0" distL="0" distR="0">
          <wp:extent cx="2181225" cy="762000"/>
          <wp:effectExtent l="0" t="0" r="9525" b="0"/>
          <wp:docPr id="1" name="Afbeelding 1" descr="LOGO_NVA_DD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VA_DD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762000"/>
                  </a:xfrm>
                  <a:prstGeom prst="rect">
                    <a:avLst/>
                  </a:prstGeom>
                  <a:noFill/>
                  <a:ln>
                    <a:noFill/>
                  </a:ln>
                </pic:spPr>
              </pic:pic>
            </a:graphicData>
          </a:graphic>
        </wp:inline>
      </w:drawing>
    </w:r>
  </w:p>
  <w:p w:rsidR="00626C02" w:rsidRDefault="003B51DE" w:rsidP="005E3898">
    <w:pPr>
      <w:pStyle w:val="Koptekst"/>
      <w:jc w:val="right"/>
    </w:pPr>
    <w:r w:rsidRPr="005C2601">
      <w:rPr>
        <w:b/>
        <w:noProof/>
        <w:lang w:val="nl-BE" w:eastAsia="nl-BE"/>
      </w:rPr>
      <mc:AlternateContent>
        <mc:Choice Requires="wps">
          <w:drawing>
            <wp:anchor distT="0" distB="0" distL="114300" distR="114300" simplePos="0" relativeHeight="251658752" behindDoc="0" locked="0" layoutInCell="1" allowOverlap="1">
              <wp:simplePos x="0" y="0"/>
              <wp:positionH relativeFrom="column">
                <wp:posOffset>2919730</wp:posOffset>
              </wp:positionH>
              <wp:positionV relativeFrom="paragraph">
                <wp:posOffset>-1135380</wp:posOffset>
              </wp:positionV>
              <wp:extent cx="914400" cy="1409700"/>
              <wp:effectExtent l="5080" t="7620" r="13970"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40970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9624B" id="_x0000_t32" coordsize="21600,21600" o:spt="32" o:oned="t" path="m,l21600,21600e" filled="f">
              <v:path arrowok="t" fillok="f" o:connecttype="none"/>
              <o:lock v:ext="edit" shapetype="t"/>
            </v:shapetype>
            <v:shape id="AutoShape 3" o:spid="_x0000_s1026" type="#_x0000_t32" style="position:absolute;margin-left:229.9pt;margin-top:-89.4pt;width:1in;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" strokecolor="#ffc0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6CE"/>
    <w:multiLevelType w:val="hybridMultilevel"/>
    <w:tmpl w:val="C7E43348"/>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42D46F4B"/>
    <w:multiLevelType w:val="hybridMultilevel"/>
    <w:tmpl w:val="5038DE60"/>
    <w:lvl w:ilvl="0" w:tplc="220450F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49"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6F"/>
    <w:rsid w:val="00005745"/>
    <w:rsid w:val="00020B7A"/>
    <w:rsid w:val="00021109"/>
    <w:rsid w:val="000253BC"/>
    <w:rsid w:val="000266E5"/>
    <w:rsid w:val="00046393"/>
    <w:rsid w:val="0007467C"/>
    <w:rsid w:val="00095FF1"/>
    <w:rsid w:val="000C01E2"/>
    <w:rsid w:val="0011362D"/>
    <w:rsid w:val="00114FF4"/>
    <w:rsid w:val="00125544"/>
    <w:rsid w:val="00162332"/>
    <w:rsid w:val="00180995"/>
    <w:rsid w:val="00190243"/>
    <w:rsid w:val="001A6A59"/>
    <w:rsid w:val="001B6F5C"/>
    <w:rsid w:val="00205884"/>
    <w:rsid w:val="002267FB"/>
    <w:rsid w:val="00240B3D"/>
    <w:rsid w:val="002648B5"/>
    <w:rsid w:val="0029629C"/>
    <w:rsid w:val="002A02FD"/>
    <w:rsid w:val="002A04D2"/>
    <w:rsid w:val="002A1652"/>
    <w:rsid w:val="002A3779"/>
    <w:rsid w:val="002A5562"/>
    <w:rsid w:val="002C144D"/>
    <w:rsid w:val="002C7DBC"/>
    <w:rsid w:val="00353634"/>
    <w:rsid w:val="0036338A"/>
    <w:rsid w:val="003A493B"/>
    <w:rsid w:val="003A6518"/>
    <w:rsid w:val="003A6C70"/>
    <w:rsid w:val="003B51DE"/>
    <w:rsid w:val="003D3D89"/>
    <w:rsid w:val="003D563B"/>
    <w:rsid w:val="00415C26"/>
    <w:rsid w:val="00432744"/>
    <w:rsid w:val="00432E43"/>
    <w:rsid w:val="0048797C"/>
    <w:rsid w:val="004B1497"/>
    <w:rsid w:val="005017DC"/>
    <w:rsid w:val="00501AB5"/>
    <w:rsid w:val="0050475A"/>
    <w:rsid w:val="0054524B"/>
    <w:rsid w:val="00553075"/>
    <w:rsid w:val="00553D32"/>
    <w:rsid w:val="00561980"/>
    <w:rsid w:val="0058014C"/>
    <w:rsid w:val="00587BEB"/>
    <w:rsid w:val="00597B6F"/>
    <w:rsid w:val="005B0D6A"/>
    <w:rsid w:val="005B7BF3"/>
    <w:rsid w:val="005C2601"/>
    <w:rsid w:val="005C7E1D"/>
    <w:rsid w:val="005E3898"/>
    <w:rsid w:val="005E4F8A"/>
    <w:rsid w:val="005F2C06"/>
    <w:rsid w:val="005F4B9F"/>
    <w:rsid w:val="006129F9"/>
    <w:rsid w:val="00616D20"/>
    <w:rsid w:val="00620DAA"/>
    <w:rsid w:val="006261F2"/>
    <w:rsid w:val="00626C02"/>
    <w:rsid w:val="00630437"/>
    <w:rsid w:val="00654205"/>
    <w:rsid w:val="00660864"/>
    <w:rsid w:val="00682F13"/>
    <w:rsid w:val="00684A51"/>
    <w:rsid w:val="006963E8"/>
    <w:rsid w:val="006A49B8"/>
    <w:rsid w:val="006A7F7E"/>
    <w:rsid w:val="006B23CF"/>
    <w:rsid w:val="006C4549"/>
    <w:rsid w:val="006D57C1"/>
    <w:rsid w:val="00700EA7"/>
    <w:rsid w:val="00703752"/>
    <w:rsid w:val="007223D6"/>
    <w:rsid w:val="00724FCE"/>
    <w:rsid w:val="00725232"/>
    <w:rsid w:val="00762C80"/>
    <w:rsid w:val="007838BD"/>
    <w:rsid w:val="007A59B4"/>
    <w:rsid w:val="007B0380"/>
    <w:rsid w:val="007B5452"/>
    <w:rsid w:val="0081060A"/>
    <w:rsid w:val="00813A39"/>
    <w:rsid w:val="00814D09"/>
    <w:rsid w:val="00815A8A"/>
    <w:rsid w:val="00815B47"/>
    <w:rsid w:val="008519F9"/>
    <w:rsid w:val="008B2F53"/>
    <w:rsid w:val="008E6D45"/>
    <w:rsid w:val="008F2BE7"/>
    <w:rsid w:val="008F479D"/>
    <w:rsid w:val="009233A5"/>
    <w:rsid w:val="009236E8"/>
    <w:rsid w:val="0096183B"/>
    <w:rsid w:val="009B24E0"/>
    <w:rsid w:val="009B3930"/>
    <w:rsid w:val="009D0A77"/>
    <w:rsid w:val="009E0B40"/>
    <w:rsid w:val="009F606D"/>
    <w:rsid w:val="00A127BC"/>
    <w:rsid w:val="00A12B5F"/>
    <w:rsid w:val="00A55851"/>
    <w:rsid w:val="00A96912"/>
    <w:rsid w:val="00AC0463"/>
    <w:rsid w:val="00AC5A6D"/>
    <w:rsid w:val="00AF0860"/>
    <w:rsid w:val="00B14B19"/>
    <w:rsid w:val="00B20D0B"/>
    <w:rsid w:val="00B22C22"/>
    <w:rsid w:val="00B3398B"/>
    <w:rsid w:val="00B66955"/>
    <w:rsid w:val="00BA118C"/>
    <w:rsid w:val="00BA5421"/>
    <w:rsid w:val="00BB5136"/>
    <w:rsid w:val="00BC2573"/>
    <w:rsid w:val="00BF7964"/>
    <w:rsid w:val="00C00080"/>
    <w:rsid w:val="00C12690"/>
    <w:rsid w:val="00C13F72"/>
    <w:rsid w:val="00C17404"/>
    <w:rsid w:val="00C30971"/>
    <w:rsid w:val="00C66061"/>
    <w:rsid w:val="00C74F2E"/>
    <w:rsid w:val="00C76DB7"/>
    <w:rsid w:val="00C85ABC"/>
    <w:rsid w:val="00CE4727"/>
    <w:rsid w:val="00CF798B"/>
    <w:rsid w:val="00D00537"/>
    <w:rsid w:val="00D3103F"/>
    <w:rsid w:val="00D50A41"/>
    <w:rsid w:val="00D527F3"/>
    <w:rsid w:val="00D5663C"/>
    <w:rsid w:val="00D672A9"/>
    <w:rsid w:val="00D81EBF"/>
    <w:rsid w:val="00D86D76"/>
    <w:rsid w:val="00D87991"/>
    <w:rsid w:val="00DC2622"/>
    <w:rsid w:val="00DE0EE7"/>
    <w:rsid w:val="00DF0576"/>
    <w:rsid w:val="00DF7EF6"/>
    <w:rsid w:val="00E03BF5"/>
    <w:rsid w:val="00E177DA"/>
    <w:rsid w:val="00E4641F"/>
    <w:rsid w:val="00E73A46"/>
    <w:rsid w:val="00E8685F"/>
    <w:rsid w:val="00EE09AB"/>
    <w:rsid w:val="00F05300"/>
    <w:rsid w:val="00F3212F"/>
    <w:rsid w:val="00FA0569"/>
    <w:rsid w:val="00FA256F"/>
    <w:rsid w:val="00FB6BE5"/>
    <w:rsid w:val="00FF13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 fillcolor="white">
      <v:fill color="white"/>
      <v:textbox style="mso-fit-shape-to-text:t"/>
    </o:shapedefaults>
    <o:shapelayout v:ext="edit">
      <o:idmap v:ext="edit" data="1"/>
    </o:shapelayout>
  </w:shapeDefaults>
  <w:decimalSymbol w:val=","/>
  <w:listSeparator w:val=";"/>
  <w15:docId w15:val="{BFA73091-189E-4C4E-83ED-B51D17D5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27BC"/>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353634"/>
    <w:rPr>
      <w:color w:val="0000FF"/>
      <w:u w:val="single"/>
    </w:rPr>
  </w:style>
  <w:style w:type="paragraph" w:styleId="Koptekst">
    <w:name w:val="header"/>
    <w:basedOn w:val="Standaard"/>
    <w:link w:val="KoptekstChar"/>
    <w:uiPriority w:val="99"/>
    <w:unhideWhenUsed/>
    <w:rsid w:val="00626C02"/>
    <w:pPr>
      <w:tabs>
        <w:tab w:val="center" w:pos="4536"/>
        <w:tab w:val="right" w:pos="9072"/>
      </w:tabs>
    </w:pPr>
    <w:rPr>
      <w:lang w:val="x-none"/>
    </w:rPr>
  </w:style>
  <w:style w:type="character" w:customStyle="1" w:styleId="KoptekstChar">
    <w:name w:val="Koptekst Char"/>
    <w:link w:val="Koptekst"/>
    <w:uiPriority w:val="99"/>
    <w:rsid w:val="00626C02"/>
    <w:rPr>
      <w:sz w:val="22"/>
      <w:szCs w:val="22"/>
      <w:lang w:eastAsia="en-US"/>
    </w:rPr>
  </w:style>
  <w:style w:type="paragraph" w:styleId="Voettekst">
    <w:name w:val="footer"/>
    <w:basedOn w:val="Standaard"/>
    <w:link w:val="VoettekstChar"/>
    <w:uiPriority w:val="99"/>
    <w:unhideWhenUsed/>
    <w:rsid w:val="00626C02"/>
    <w:pPr>
      <w:tabs>
        <w:tab w:val="center" w:pos="4536"/>
        <w:tab w:val="right" w:pos="9072"/>
      </w:tabs>
    </w:pPr>
    <w:rPr>
      <w:lang w:val="x-none"/>
    </w:rPr>
  </w:style>
  <w:style w:type="character" w:customStyle="1" w:styleId="VoettekstChar">
    <w:name w:val="Voettekst Char"/>
    <w:link w:val="Voettekst"/>
    <w:uiPriority w:val="99"/>
    <w:rsid w:val="00626C02"/>
    <w:rPr>
      <w:sz w:val="22"/>
      <w:szCs w:val="22"/>
      <w:lang w:eastAsia="en-US"/>
    </w:rPr>
  </w:style>
  <w:style w:type="paragraph" w:styleId="Ballontekst">
    <w:name w:val="Balloon Text"/>
    <w:basedOn w:val="Standaard"/>
    <w:link w:val="BallontekstChar"/>
    <w:uiPriority w:val="99"/>
    <w:semiHidden/>
    <w:unhideWhenUsed/>
    <w:rsid w:val="00626C02"/>
    <w:pPr>
      <w:spacing w:after="0" w:line="240" w:lineRule="auto"/>
    </w:pPr>
    <w:rPr>
      <w:rFonts w:ascii="Tahoma" w:hAnsi="Tahoma"/>
      <w:sz w:val="16"/>
      <w:szCs w:val="16"/>
      <w:lang w:val="x-none"/>
    </w:rPr>
  </w:style>
  <w:style w:type="character" w:customStyle="1" w:styleId="BallontekstChar">
    <w:name w:val="Ballontekst Char"/>
    <w:link w:val="Ballontekst"/>
    <w:uiPriority w:val="99"/>
    <w:semiHidden/>
    <w:rsid w:val="00626C02"/>
    <w:rPr>
      <w:rFonts w:ascii="Tahoma" w:hAnsi="Tahoma" w:cs="Tahoma"/>
      <w:sz w:val="16"/>
      <w:szCs w:val="16"/>
      <w:lang w:eastAsia="en-US"/>
    </w:rPr>
  </w:style>
  <w:style w:type="paragraph" w:styleId="Lijstalinea">
    <w:name w:val="List Paragraph"/>
    <w:basedOn w:val="Standaard"/>
    <w:uiPriority w:val="34"/>
    <w:qFormat/>
    <w:rsid w:val="00626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6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Documents\POLITIEK\N-VA\blanco%20briefhoofd%20N-VA%20Brugg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blanco briefhoofd N-VA Brugge</Template>
  <TotalTime>0</TotalTime>
  <Pages>2</Pages>
  <Words>653</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Nieuw Vlaamse Alliantie</Company>
  <LinksUpToDate>false</LinksUpToDate>
  <CharactersWithSpaces>4241</CharactersWithSpaces>
  <SharedDoc>false</SharedDoc>
  <HLinks>
    <vt:vector size="6" baseType="variant">
      <vt:variant>
        <vt:i4>4522103</vt:i4>
      </vt:variant>
      <vt:variant>
        <vt:i4>0</vt:i4>
      </vt:variant>
      <vt:variant>
        <vt:i4>0</vt:i4>
      </vt:variant>
      <vt:variant>
        <vt:i4>5</vt:i4>
      </vt:variant>
      <vt:variant>
        <vt:lpwstr>mailto:Patrick.daels@n-va.be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Sigrid Vandenbulcke</cp:lastModifiedBy>
  <cp:revision>2</cp:revision>
  <cp:lastPrinted>2015-04-01T18:05:00Z</cp:lastPrinted>
  <dcterms:created xsi:type="dcterms:W3CDTF">2017-12-20T11:06:00Z</dcterms:created>
  <dcterms:modified xsi:type="dcterms:W3CDTF">2017-12-20T11:06:00Z</dcterms:modified>
</cp:coreProperties>
</file>