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F2F" w:rsidRDefault="00EA5F2F" w:rsidP="00EA5F2F">
      <w:pPr>
        <w:spacing w:after="0" w:line="360" w:lineRule="auto"/>
        <w:rPr>
          <w:b/>
          <w:u w:val="single"/>
          <w:shd w:val="clear" w:color="auto" w:fill="FFFFFF"/>
        </w:rPr>
      </w:pPr>
      <w:bookmarkStart w:id="0" w:name="_GoBack"/>
      <w:bookmarkEnd w:id="0"/>
      <w:r w:rsidRPr="00EA5F2F">
        <w:rPr>
          <w:b/>
          <w:u w:val="single"/>
          <w:shd w:val="clear" w:color="auto" w:fill="FFFFFF"/>
        </w:rPr>
        <w:t xml:space="preserve">Tussenkomst </w:t>
      </w:r>
      <w:r w:rsidR="00E60608">
        <w:rPr>
          <w:b/>
          <w:u w:val="single"/>
          <w:shd w:val="clear" w:color="auto" w:fill="FFFFFF"/>
        </w:rPr>
        <w:t xml:space="preserve">P Daels &gt; </w:t>
      </w:r>
      <w:r w:rsidRPr="00EA5F2F">
        <w:rPr>
          <w:b/>
          <w:u w:val="single"/>
          <w:shd w:val="clear" w:color="auto" w:fill="FFFFFF"/>
        </w:rPr>
        <w:t xml:space="preserve">GR 19/12/2017 bij agendapunt 23 </w:t>
      </w:r>
      <w:r>
        <w:rPr>
          <w:b/>
          <w:u w:val="single"/>
          <w:shd w:val="clear" w:color="auto" w:fill="FFFFFF"/>
        </w:rPr>
        <w:t xml:space="preserve">&gt; </w:t>
      </w:r>
      <w:r w:rsidRPr="00EA5F2F">
        <w:rPr>
          <w:b/>
          <w:u w:val="single"/>
          <w:shd w:val="clear" w:color="auto" w:fill="FFFFFF"/>
        </w:rPr>
        <w:t xml:space="preserve">motie tot verbod op </w:t>
      </w:r>
      <w:r w:rsidR="00E60608">
        <w:rPr>
          <w:b/>
          <w:u w:val="single"/>
          <w:shd w:val="clear" w:color="auto" w:fill="FFFFFF"/>
        </w:rPr>
        <w:t>kern</w:t>
      </w:r>
      <w:r w:rsidRPr="00EA5F2F">
        <w:rPr>
          <w:b/>
          <w:u w:val="single"/>
          <w:shd w:val="clear" w:color="auto" w:fill="FFFFFF"/>
        </w:rPr>
        <w:t xml:space="preserve">wapens  </w:t>
      </w:r>
    </w:p>
    <w:p w:rsidR="00E60608" w:rsidRDefault="00E60608" w:rsidP="00EA5F2F">
      <w:pPr>
        <w:spacing w:after="0" w:line="360" w:lineRule="auto"/>
        <w:rPr>
          <w:shd w:val="clear" w:color="auto" w:fill="FFFFFF"/>
        </w:rPr>
      </w:pPr>
    </w:p>
    <w:p w:rsidR="002A188B" w:rsidRPr="00EA5F2F" w:rsidRDefault="00EA5F2F" w:rsidP="00EA5F2F">
      <w:pPr>
        <w:spacing w:after="0" w:line="360" w:lineRule="auto"/>
        <w:rPr>
          <w:shd w:val="clear" w:color="auto" w:fill="FFFFFF"/>
        </w:rPr>
      </w:pPr>
      <w:r w:rsidRPr="00EA5F2F">
        <w:rPr>
          <w:shd w:val="clear" w:color="auto" w:fill="FFFFFF"/>
        </w:rPr>
        <w:t>In deze motie  wordt de federale regering opgeroepen om haar verantwoordelijkheid te nemen overeenkomstig het regeerakkoord, en op een constructieve wijze mee te werken aan het tot stand komen van een verbod op kernwapens.</w:t>
      </w:r>
    </w:p>
    <w:p w:rsidR="00EA5F2F" w:rsidRPr="00EA5F2F" w:rsidRDefault="00EA5F2F" w:rsidP="00EA5F2F">
      <w:pPr>
        <w:pStyle w:val="xmsonormal"/>
        <w:shd w:val="clear" w:color="auto" w:fill="FDFDFD"/>
        <w:spacing w:before="0" w:beforeAutospacing="0" w:after="0" w:afterAutospacing="0" w:line="360" w:lineRule="auto"/>
        <w:rPr>
          <w:rFonts w:ascii="Calibri" w:hAnsi="Calibri"/>
          <w:sz w:val="22"/>
          <w:szCs w:val="22"/>
        </w:rPr>
      </w:pPr>
      <w:r w:rsidRPr="00EA5F2F">
        <w:rPr>
          <w:rFonts w:ascii="Calibri" w:hAnsi="Calibri"/>
          <w:sz w:val="22"/>
          <w:szCs w:val="22"/>
        </w:rPr>
        <w:t xml:space="preserve">Graag citeer ik hierbij het N-VA-standpunt waar ook de Brugse N-VA fractie zich volledig achter schaart, en dat is duidelijk: </w:t>
      </w:r>
      <w:r w:rsidRPr="00EA5F2F">
        <w:rPr>
          <w:rFonts w:ascii="Calibri" w:hAnsi="Calibri"/>
          <w:b/>
          <w:sz w:val="22"/>
          <w:szCs w:val="22"/>
          <w:u w:val="single"/>
        </w:rPr>
        <w:t>de N-VA wil een wereld zonder kernwapens</w:t>
      </w:r>
      <w:r w:rsidRPr="00EA5F2F">
        <w:rPr>
          <w:rFonts w:ascii="Calibri" w:hAnsi="Calibri"/>
          <w:sz w:val="22"/>
          <w:szCs w:val="22"/>
        </w:rPr>
        <w:t xml:space="preserve">. </w:t>
      </w:r>
    </w:p>
    <w:p w:rsidR="00EA5F2F" w:rsidRPr="00EA5F2F" w:rsidRDefault="00EA5F2F" w:rsidP="00EA5F2F">
      <w:pPr>
        <w:pStyle w:val="xmsonormal"/>
        <w:shd w:val="clear" w:color="auto" w:fill="FDFDFD"/>
        <w:spacing w:before="0" w:beforeAutospacing="0" w:after="0" w:afterAutospacing="0" w:line="360" w:lineRule="auto"/>
        <w:rPr>
          <w:rFonts w:ascii="Trebuchet MS" w:hAnsi="Trebuchet MS"/>
          <w:sz w:val="16"/>
          <w:szCs w:val="16"/>
        </w:rPr>
      </w:pPr>
      <w:r w:rsidRPr="00EA5F2F">
        <w:rPr>
          <w:rFonts w:ascii="Calibri" w:hAnsi="Calibri"/>
          <w:sz w:val="22"/>
          <w:szCs w:val="22"/>
        </w:rPr>
        <w:t>MAAR de weg daarnaartoe mag echter niet ten koste gaan van onze veiligheid of die van onze geallieerden die al meer dan een halve eeuw aan onze zijde staan. In een wereld waarin het kernwapenbezit nog wijdverspreid is, is de nucleaire capaciteit een afschrikmiddel. Kernontwapening moet daarom gebeuren via een multilaterale aanpak. Gezien de voordelen die we via de NAVO kunnen genieten, mogen we onze bondgenoten niet voor voldongen feiten stellen. De inspanningen om het defensiebudget op federaal niveau tegen 2030 gevoelig op te trekken kaderen ook binnen het engagement van ons land binnen de NAVO. Elke partner moet zijn bijdrage leveren. Een verwijdering van de Amerikaanse kernwapens moet dus ook binnen de NAVO besproken worden. Samen met onze partners moeten we zoeken naar een constructieve oplossing.</w:t>
      </w:r>
    </w:p>
    <w:p w:rsidR="00EA5F2F" w:rsidRPr="00EA5F2F" w:rsidRDefault="00EA5F2F" w:rsidP="00EA5F2F">
      <w:pPr>
        <w:pStyle w:val="xmsonormal"/>
        <w:shd w:val="clear" w:color="auto" w:fill="FDFDFD"/>
        <w:spacing w:before="0" w:beforeAutospacing="0" w:after="0" w:afterAutospacing="0" w:line="360" w:lineRule="auto"/>
        <w:rPr>
          <w:rFonts w:ascii="Trebuchet MS" w:hAnsi="Trebuchet MS"/>
          <w:sz w:val="16"/>
          <w:szCs w:val="16"/>
        </w:rPr>
      </w:pPr>
      <w:r w:rsidRPr="00EA5F2F">
        <w:rPr>
          <w:rFonts w:ascii="Calibri" w:hAnsi="Calibri"/>
          <w:sz w:val="22"/>
          <w:szCs w:val="22"/>
        </w:rPr>
        <w:t> </w:t>
      </w:r>
    </w:p>
    <w:p w:rsidR="00EA5F2F" w:rsidRPr="00EA5F2F" w:rsidRDefault="00EA5F2F" w:rsidP="00EA5F2F">
      <w:pPr>
        <w:pStyle w:val="xmsonormal"/>
        <w:shd w:val="clear" w:color="auto" w:fill="FDFDFD"/>
        <w:spacing w:before="0" w:beforeAutospacing="0" w:after="0" w:afterAutospacing="0" w:line="360" w:lineRule="auto"/>
        <w:rPr>
          <w:rFonts w:ascii="Calibri" w:hAnsi="Calibri"/>
          <w:sz w:val="22"/>
          <w:szCs w:val="22"/>
        </w:rPr>
      </w:pPr>
      <w:r w:rsidRPr="00EA5F2F">
        <w:rPr>
          <w:rFonts w:ascii="Calibri" w:hAnsi="Calibri"/>
          <w:sz w:val="22"/>
          <w:szCs w:val="22"/>
        </w:rPr>
        <w:t>In die optiek kan ook de niet-deelname van België aan de onderhandelingen in New York begrepen worden. Belangrijke kernwapenbezittende landen en NAVO-bondgenoten zoals de VS, het Verenigd Koninkrijk en Frankrijk schuiven hier niet mee aan de tafel. Onderhandelingen voeren zonder deze kernspelers – die noodzakelijk zijn om tot verdere ontwapening te komen – dreigen de aandacht af te leiden van concrete en effectieve stappen die wél – gedragen – genomen kunnen worden.</w:t>
      </w:r>
    </w:p>
    <w:p w:rsidR="00EA5F2F" w:rsidRPr="00EA5F2F" w:rsidRDefault="00EA5F2F" w:rsidP="00EA5F2F">
      <w:pPr>
        <w:pStyle w:val="xmsonormal"/>
        <w:shd w:val="clear" w:color="auto" w:fill="FDFDFD"/>
        <w:spacing w:before="0" w:beforeAutospacing="0" w:after="0" w:afterAutospacing="0" w:line="360" w:lineRule="auto"/>
        <w:rPr>
          <w:rFonts w:ascii="Calibri" w:hAnsi="Calibri"/>
          <w:sz w:val="22"/>
          <w:szCs w:val="22"/>
        </w:rPr>
      </w:pPr>
    </w:p>
    <w:p w:rsidR="00EA5F2F" w:rsidRDefault="00EA5F2F" w:rsidP="00EA5F2F">
      <w:pPr>
        <w:pStyle w:val="xmsonormal"/>
        <w:shd w:val="clear" w:color="auto" w:fill="FDFDFD"/>
        <w:spacing w:before="0" w:beforeAutospacing="0" w:after="0" w:afterAutospacing="0" w:line="360" w:lineRule="auto"/>
        <w:rPr>
          <w:rFonts w:ascii="Calibri" w:hAnsi="Calibri"/>
          <w:sz w:val="22"/>
          <w:szCs w:val="22"/>
        </w:rPr>
      </w:pPr>
      <w:r>
        <w:rPr>
          <w:rFonts w:ascii="Calibri" w:hAnsi="Calibri"/>
          <w:sz w:val="22"/>
          <w:szCs w:val="22"/>
        </w:rPr>
        <w:t>Vanuit deze redenering</w:t>
      </w:r>
      <w:r w:rsidRPr="00EA5F2F">
        <w:rPr>
          <w:rFonts w:ascii="Calibri" w:hAnsi="Calibri"/>
          <w:sz w:val="22"/>
          <w:szCs w:val="22"/>
        </w:rPr>
        <w:t xml:space="preserve"> zullen wij ons bij dit punt 23 dan ook onthouden. </w:t>
      </w:r>
    </w:p>
    <w:p w:rsidR="00EA5F2F" w:rsidRDefault="00EA5F2F"/>
    <w:p w:rsidR="00EA5F2F" w:rsidRDefault="00EA5F2F" w:rsidP="00EA5F2F">
      <w:pPr>
        <w:spacing w:after="0" w:line="240" w:lineRule="auto"/>
      </w:pPr>
      <w:r>
        <w:t>Patrick Daels</w:t>
      </w:r>
    </w:p>
    <w:p w:rsidR="00EA5F2F" w:rsidRDefault="00EA5F2F" w:rsidP="00EA5F2F">
      <w:pPr>
        <w:spacing w:after="0" w:line="240" w:lineRule="auto"/>
      </w:pPr>
      <w:r>
        <w:t>Gemeenteraadslid N-VA Brugge</w:t>
      </w:r>
    </w:p>
    <w:p w:rsidR="00EA5F2F" w:rsidRDefault="00EA5F2F" w:rsidP="00EA5F2F">
      <w:pPr>
        <w:spacing w:after="0" w:line="240" w:lineRule="auto"/>
      </w:pPr>
      <w:r>
        <w:t>p</w:t>
      </w:r>
      <w:r w:rsidRPr="00EA5F2F">
        <w:t>atrick.daels@n-va.be</w:t>
      </w:r>
      <w:r>
        <w:t xml:space="preserve"> </w:t>
      </w:r>
    </w:p>
    <w:p w:rsidR="00EA5F2F" w:rsidRDefault="00EA5F2F"/>
    <w:sectPr w:rsidR="00EA5F2F" w:rsidSect="002A1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F2F"/>
    <w:rsid w:val="002A188B"/>
    <w:rsid w:val="0088179B"/>
    <w:rsid w:val="00911471"/>
    <w:rsid w:val="00B05BFA"/>
    <w:rsid w:val="00E60608"/>
    <w:rsid w:val="00EA5F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16ECF-EB36-4761-8C2E-9D3473226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EA5F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EA5F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1618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Acerta</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Daels</dc:creator>
  <cp:lastModifiedBy>Sigrid Vandenbulcke</cp:lastModifiedBy>
  <cp:revision>2</cp:revision>
  <dcterms:created xsi:type="dcterms:W3CDTF">2017-12-20T11:07:00Z</dcterms:created>
  <dcterms:modified xsi:type="dcterms:W3CDTF">2017-12-20T11:07:00Z</dcterms:modified>
</cp:coreProperties>
</file>