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04" w:rsidRDefault="00C64CE8" w:rsidP="00B85404">
      <w:pPr>
        <w:tabs>
          <w:tab w:val="clear" w:pos="2835"/>
          <w:tab w:val="clear" w:pos="3969"/>
          <w:tab w:val="clear" w:pos="5670"/>
        </w:tabs>
        <w:ind w:left="3402"/>
      </w:pPr>
      <w:bookmarkStart w:id="0" w:name="_GoBack"/>
      <w:bookmarkEnd w:id="0"/>
      <w:r>
        <w:t>Aan</w:t>
      </w:r>
      <w:r w:rsidR="009369AF">
        <w:t xml:space="preserve"> : </w:t>
      </w:r>
      <w:r w:rsidR="009369AF" w:rsidRPr="009369AF">
        <w:rPr>
          <w:b/>
        </w:rPr>
        <w:t>SECRETARIE</w:t>
      </w:r>
    </w:p>
    <w:p w:rsidR="00E272C7" w:rsidRDefault="009369AF" w:rsidP="009369AF">
      <w:pPr>
        <w:tabs>
          <w:tab w:val="clear" w:pos="2835"/>
          <w:tab w:val="clear" w:pos="3969"/>
          <w:tab w:val="clear" w:pos="5670"/>
        </w:tabs>
        <w:ind w:left="3402"/>
      </w:pPr>
      <w:r>
        <w:t xml:space="preserve">      </w:t>
      </w:r>
    </w:p>
    <w:p w:rsidR="00E272C7" w:rsidRDefault="00E272C7" w:rsidP="00B85404">
      <w:pPr>
        <w:tabs>
          <w:tab w:val="clear" w:pos="2835"/>
          <w:tab w:val="clear" w:pos="3969"/>
          <w:tab w:val="clear" w:pos="5670"/>
        </w:tabs>
      </w:pPr>
    </w:p>
    <w:p w:rsidR="00B85404" w:rsidRDefault="00B85404" w:rsidP="00B85404">
      <w:pPr>
        <w:tabs>
          <w:tab w:val="clear" w:pos="2835"/>
          <w:tab w:val="clear" w:pos="3969"/>
          <w:tab w:val="clear" w:pos="5670"/>
        </w:tabs>
      </w:pPr>
    </w:p>
    <w:p w:rsidR="00926A1E" w:rsidRDefault="00926A1E"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37"/>
        <w:gridCol w:w="1466"/>
        <w:gridCol w:w="1868"/>
        <w:gridCol w:w="1298"/>
        <w:gridCol w:w="1877"/>
      </w:tblGrid>
      <w:tr w:rsidR="00B85404" w:rsidRPr="006D0810">
        <w:tc>
          <w:tcPr>
            <w:tcW w:w="193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6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68"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298"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77" w:type="dxa"/>
            <w:tcMar>
              <w:left w:w="0" w:type="dxa"/>
            </w:tcMar>
          </w:tcPr>
          <w:p w:rsidR="00B85404" w:rsidRPr="006D0810" w:rsidRDefault="000A4F48"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p>
        </w:tc>
      </w:tr>
      <w:tr w:rsidR="00B85404" w:rsidRPr="006D0810">
        <w:tc>
          <w:tcPr>
            <w:tcW w:w="193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66" w:type="dxa"/>
            <w:tcMar>
              <w:left w:w="0" w:type="dxa"/>
            </w:tcMar>
          </w:tcPr>
          <w:p w:rsidR="00B85404" w:rsidRPr="006D0810" w:rsidRDefault="000A4F48" w:rsidP="00B85404">
            <w:pPr>
              <w:tabs>
                <w:tab w:val="clear" w:pos="1418"/>
                <w:tab w:val="clear" w:pos="2835"/>
                <w:tab w:val="clear" w:pos="3969"/>
                <w:tab w:val="clear" w:pos="5670"/>
              </w:tabs>
              <w:rPr>
                <w:rStyle w:val="Opmaakprofiel7pt"/>
                <w:color w:val="7FA1B6"/>
              </w:rPr>
            </w:pPr>
            <w:r>
              <w:rPr>
                <w:rStyle w:val="Opmaakprofiel7pt"/>
                <w:color w:val="7FA1B6"/>
              </w:rPr>
              <w:t>GVT</w:t>
            </w:r>
            <w:r w:rsidR="00926A1E">
              <w:rPr>
                <w:rStyle w:val="Opmaakprofiel7pt"/>
                <w:color w:val="7FA1B6"/>
              </w:rPr>
              <w:t>/2017</w:t>
            </w:r>
          </w:p>
        </w:tc>
        <w:tc>
          <w:tcPr>
            <w:tcW w:w="1868"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298"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77" w:type="dxa"/>
            <w:tcMar>
              <w:left w:w="0" w:type="dxa"/>
            </w:tcMar>
          </w:tcPr>
          <w:p w:rsidR="00B85404" w:rsidRPr="006D0810" w:rsidRDefault="0076201A" w:rsidP="00B85404">
            <w:pPr>
              <w:tabs>
                <w:tab w:val="clear" w:pos="1418"/>
                <w:tab w:val="clear" w:pos="2835"/>
                <w:tab w:val="clear" w:pos="3969"/>
                <w:tab w:val="clear" w:pos="5670"/>
              </w:tabs>
              <w:rPr>
                <w:rStyle w:val="Opmaakprofiel7pt"/>
                <w:color w:val="7FA1B6"/>
              </w:rPr>
            </w:pPr>
            <w:r>
              <w:rPr>
                <w:rStyle w:val="Opmaakprofiel7pt"/>
                <w:color w:val="7FA1B6"/>
              </w:rPr>
              <w:t>16/10/2017</w:t>
            </w: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B85404" w:rsidRDefault="00B85404" w:rsidP="00667FA5">
      <w:pPr>
        <w:rPr>
          <w:szCs w:val="18"/>
        </w:rPr>
      </w:pPr>
    </w:p>
    <w:p w:rsidR="00131545" w:rsidRPr="009369AF" w:rsidRDefault="009369AF" w:rsidP="00131545">
      <w:pPr>
        <w:rPr>
          <w:sz w:val="24"/>
        </w:rPr>
      </w:pPr>
      <w:r w:rsidRPr="009369AF">
        <w:rPr>
          <w:b/>
          <w:sz w:val="24"/>
          <w:u w:val="single"/>
        </w:rPr>
        <w:t>Inte</w:t>
      </w:r>
      <w:r w:rsidR="007B670B">
        <w:rPr>
          <w:b/>
          <w:sz w:val="24"/>
          <w:u w:val="single"/>
        </w:rPr>
        <w:t>r</w:t>
      </w:r>
      <w:r w:rsidR="0076201A">
        <w:rPr>
          <w:b/>
          <w:sz w:val="24"/>
          <w:u w:val="single"/>
        </w:rPr>
        <w:t>pellatie gemeenteraad 24/10/17</w:t>
      </w:r>
      <w:r w:rsidR="007B670B">
        <w:rPr>
          <w:b/>
          <w:sz w:val="24"/>
          <w:u w:val="single"/>
        </w:rPr>
        <w:t xml:space="preserve"> …  hoog</w:t>
      </w:r>
      <w:r w:rsidR="0076201A">
        <w:rPr>
          <w:b/>
          <w:sz w:val="24"/>
          <w:u w:val="single"/>
        </w:rPr>
        <w:t xml:space="preserve"> tijd voor</w:t>
      </w:r>
      <w:r w:rsidR="00EF427B">
        <w:rPr>
          <w:b/>
          <w:sz w:val="24"/>
          <w:u w:val="single"/>
        </w:rPr>
        <w:t xml:space="preserve"> een kritische reflectie</w:t>
      </w:r>
      <w:r w:rsidR="0076201A">
        <w:rPr>
          <w:b/>
          <w:sz w:val="24"/>
          <w:u w:val="single"/>
        </w:rPr>
        <w:t xml:space="preserve"> op het nieuwe beurs- en congrescentrum !</w:t>
      </w:r>
      <w:r w:rsidR="007B670B">
        <w:rPr>
          <w:b/>
          <w:sz w:val="24"/>
          <w:u w:val="single"/>
        </w:rPr>
        <w:t xml:space="preserve"> </w:t>
      </w:r>
      <w:r w:rsidR="00131545" w:rsidRPr="00AD77A6">
        <w:br/>
      </w:r>
    </w:p>
    <w:p w:rsidR="00926A1E" w:rsidRPr="00131545" w:rsidRDefault="00926A1E" w:rsidP="00131545"/>
    <w:p w:rsidR="00131545" w:rsidRPr="00131545" w:rsidRDefault="00131545" w:rsidP="00131545"/>
    <w:p w:rsidR="00CA3DD3" w:rsidRPr="00C24CF2" w:rsidRDefault="00131545" w:rsidP="00131545">
      <w:pPr>
        <w:rPr>
          <w:sz w:val="28"/>
          <w:szCs w:val="28"/>
        </w:rPr>
      </w:pPr>
      <w:r w:rsidRPr="00C24CF2">
        <w:rPr>
          <w:sz w:val="28"/>
          <w:szCs w:val="28"/>
        </w:rPr>
        <w:t>Geachte</w:t>
      </w:r>
    </w:p>
    <w:p w:rsidR="00CA3DD3" w:rsidRDefault="00CA3DD3" w:rsidP="00131545"/>
    <w:p w:rsidR="00C24CF2" w:rsidRDefault="00C24CF2" w:rsidP="00C24CF2">
      <w:pPr>
        <w:jc w:val="both"/>
        <w:rPr>
          <w:sz w:val="28"/>
          <w:szCs w:val="28"/>
        </w:rPr>
      </w:pPr>
      <w:r>
        <w:rPr>
          <w:sz w:val="28"/>
          <w:szCs w:val="28"/>
        </w:rPr>
        <w:t xml:space="preserve">Eind 2015 besliste het stadsbestuur – na 15 jaar discussie – om een nieuwe ‘Beurshal’ te bouwen op het Beursplein. </w:t>
      </w:r>
    </w:p>
    <w:p w:rsidR="00C24CF2" w:rsidRDefault="00C24CF2" w:rsidP="00C24CF2">
      <w:pPr>
        <w:jc w:val="both"/>
        <w:rPr>
          <w:sz w:val="28"/>
          <w:szCs w:val="28"/>
        </w:rPr>
      </w:pPr>
      <w:r>
        <w:rPr>
          <w:sz w:val="28"/>
          <w:szCs w:val="28"/>
        </w:rPr>
        <w:t>Er werd gekozen om een nieuwbouwproject te realiseren op dezelfde site dat een modern onderkomen moet bieden voor beurzen én congressen.  Beide moeten volgens de visie van het stadsbestuur naast elkaar en terzelfdertijd kunnen functioneren.  De voorziene kostprijs wordt op 40 miljoen € geraamd, vergelijkbaar met deze van het Concertgebouw.  Hoe de stad deze grote uitgave zal financieren i</w:t>
      </w:r>
      <w:r w:rsidR="0076201A">
        <w:rPr>
          <w:sz w:val="28"/>
          <w:szCs w:val="28"/>
        </w:rPr>
        <w:t>s tot op heden zeer onduidelijk :</w:t>
      </w:r>
      <w:r>
        <w:rPr>
          <w:sz w:val="28"/>
          <w:szCs w:val="28"/>
        </w:rPr>
        <w:t xml:space="preserve"> de jaarlijkse opbrengsten uit de verblijfsbelasting (3,6 miljoen €) jaarlijks opzij zetten in bestemde gelden zal steevast </w:t>
      </w:r>
      <w:r w:rsidRPr="00D60509">
        <w:rPr>
          <w:b/>
          <w:sz w:val="28"/>
          <w:szCs w:val="28"/>
          <w:u w:val="single"/>
        </w:rPr>
        <w:t>niet</w:t>
      </w:r>
      <w:r>
        <w:rPr>
          <w:sz w:val="28"/>
          <w:szCs w:val="28"/>
        </w:rPr>
        <w:t xml:space="preserve"> voldoende zijn … Bovendien kiest de stad met zijn nieuw beurs- en congrescentrum voor een halfslachtige, warrige oplossin</w:t>
      </w:r>
      <w:r w:rsidR="0076201A">
        <w:rPr>
          <w:sz w:val="28"/>
          <w:szCs w:val="28"/>
        </w:rPr>
        <w:t>g, een mossel noch vis verhaal</w:t>
      </w:r>
      <w:r>
        <w:rPr>
          <w:sz w:val="28"/>
          <w:szCs w:val="28"/>
        </w:rPr>
        <w:t xml:space="preserve">, op een slechte locatie.    Een beurscentrum of expohall hoort volgens N-VA Brugge meer thuis aan de rand van de stad, een congrescentrum heeft een totaal andere functie en kan wel in het centrum neergepoot worden.  De Beurshalle werd intussen afgebroken …  zoals we allemaal wel gemerkt hebben …  </w:t>
      </w:r>
    </w:p>
    <w:p w:rsidR="00C24CF2" w:rsidRDefault="00C24CF2" w:rsidP="00C24CF2">
      <w:pPr>
        <w:jc w:val="both"/>
        <w:rPr>
          <w:sz w:val="28"/>
          <w:szCs w:val="28"/>
        </w:rPr>
      </w:pPr>
      <w:r>
        <w:rPr>
          <w:sz w:val="28"/>
          <w:szCs w:val="28"/>
        </w:rPr>
        <w:t xml:space="preserve">Een design &amp; build-formule is lopende sedert medio 2016; in november 2016 werden 5 teams (architect, ontwikkelaar, aannemer) weerhouden door het college.   In juni/juli 2017 was de definitieve toewijzing gepland, maar tot op heden is het nog steeds koffiedik kijken … </w:t>
      </w:r>
      <w:r w:rsidR="0076201A">
        <w:rPr>
          <w:sz w:val="28"/>
          <w:szCs w:val="28"/>
        </w:rPr>
        <w:t xml:space="preserve">  </w:t>
      </w:r>
    </w:p>
    <w:p w:rsidR="00C24CF2" w:rsidRDefault="00C24CF2" w:rsidP="00C24CF2">
      <w:pPr>
        <w:jc w:val="both"/>
        <w:rPr>
          <w:sz w:val="28"/>
          <w:szCs w:val="28"/>
        </w:rPr>
      </w:pPr>
    </w:p>
    <w:p w:rsidR="00C24CF2" w:rsidRDefault="00C24CF2" w:rsidP="00C24CF2">
      <w:pPr>
        <w:jc w:val="both"/>
        <w:rPr>
          <w:sz w:val="28"/>
          <w:szCs w:val="28"/>
        </w:rPr>
      </w:pPr>
    </w:p>
    <w:p w:rsidR="00C24CF2" w:rsidRDefault="00C24CF2" w:rsidP="00C24CF2">
      <w:pPr>
        <w:jc w:val="both"/>
        <w:rPr>
          <w:sz w:val="28"/>
          <w:szCs w:val="28"/>
        </w:rPr>
      </w:pPr>
      <w:r>
        <w:rPr>
          <w:sz w:val="28"/>
          <w:szCs w:val="28"/>
        </w:rPr>
        <w:t>Op 6/9/2016 werd de zoektocht gestart naar een exploitant van het nieuw te bouwen congres- en beursgebouw.    Opvallend</w:t>
      </w:r>
      <w:r w:rsidR="0076201A">
        <w:rPr>
          <w:sz w:val="28"/>
          <w:szCs w:val="28"/>
        </w:rPr>
        <w:t xml:space="preserve"> -- &gt; 1 jaar later --</w:t>
      </w:r>
      <w:r>
        <w:rPr>
          <w:sz w:val="28"/>
          <w:szCs w:val="28"/>
        </w:rPr>
        <w:t xml:space="preserve"> … </w:t>
      </w:r>
      <w:r w:rsidRPr="00C24CF2">
        <w:rPr>
          <w:b/>
          <w:sz w:val="28"/>
          <w:szCs w:val="28"/>
          <w:u w:val="single"/>
        </w:rPr>
        <w:t>geen</w:t>
      </w:r>
      <w:r>
        <w:rPr>
          <w:sz w:val="28"/>
          <w:szCs w:val="28"/>
        </w:rPr>
        <w:t xml:space="preserve"> enkele kandidaat diende zich aan … </w:t>
      </w:r>
      <w:r w:rsidR="0076201A">
        <w:rPr>
          <w:sz w:val="28"/>
          <w:szCs w:val="28"/>
        </w:rPr>
        <w:t xml:space="preserve">!  Om over na te denken … </w:t>
      </w:r>
    </w:p>
    <w:p w:rsidR="00C24CF2" w:rsidRDefault="00C24CF2" w:rsidP="00C24CF2">
      <w:pPr>
        <w:jc w:val="both"/>
        <w:rPr>
          <w:sz w:val="28"/>
          <w:szCs w:val="28"/>
        </w:rPr>
      </w:pPr>
      <w:r>
        <w:rPr>
          <w:sz w:val="28"/>
          <w:szCs w:val="28"/>
        </w:rPr>
        <w:t>Is het geen tijd om de beslissing</w:t>
      </w:r>
      <w:r w:rsidR="0076201A">
        <w:rPr>
          <w:sz w:val="28"/>
          <w:szCs w:val="28"/>
        </w:rPr>
        <w:t xml:space="preserve"> van het college</w:t>
      </w:r>
      <w:r>
        <w:rPr>
          <w:sz w:val="28"/>
          <w:szCs w:val="28"/>
        </w:rPr>
        <w:t xml:space="preserve"> van eind 2015 te herzien ?  Is het wel een wijze beslissing om een dergelijk gebouw met een </w:t>
      </w:r>
      <w:r w:rsidR="0076201A">
        <w:rPr>
          <w:sz w:val="28"/>
          <w:szCs w:val="28"/>
        </w:rPr>
        <w:t xml:space="preserve">dergelijke </w:t>
      </w:r>
      <w:r>
        <w:rPr>
          <w:sz w:val="28"/>
          <w:szCs w:val="28"/>
        </w:rPr>
        <w:t>aanzienlijke kostprijs neer te poten op die plaats ?  Zijn er geen betere alternatieven in onze stad ?  Kan dit mooie Beursplein niet voor andere, betere doeleinden gebezigd worden</w:t>
      </w:r>
      <w:r w:rsidR="0076201A">
        <w:rPr>
          <w:sz w:val="28"/>
          <w:szCs w:val="28"/>
        </w:rPr>
        <w:t>, in het belang van alle Bruggelingen</w:t>
      </w:r>
      <w:r>
        <w:rPr>
          <w:sz w:val="28"/>
          <w:szCs w:val="28"/>
        </w:rPr>
        <w:t xml:space="preserve"> ? </w:t>
      </w:r>
    </w:p>
    <w:p w:rsidR="00B62E02" w:rsidRDefault="00B62E02" w:rsidP="00C24CF2">
      <w:pPr>
        <w:jc w:val="both"/>
        <w:rPr>
          <w:sz w:val="28"/>
          <w:szCs w:val="28"/>
        </w:rPr>
      </w:pPr>
    </w:p>
    <w:p w:rsidR="00B62E02" w:rsidRDefault="00B62E02" w:rsidP="00C24CF2">
      <w:pPr>
        <w:jc w:val="both"/>
        <w:rPr>
          <w:sz w:val="28"/>
          <w:szCs w:val="28"/>
        </w:rPr>
      </w:pPr>
      <w:r>
        <w:rPr>
          <w:sz w:val="28"/>
          <w:szCs w:val="28"/>
        </w:rPr>
        <w:t xml:space="preserve">Wij twijfelen er niet aan …    het stadsbestuur doet er goed aan .. in de huidige fase van het project  … om het ganse dossier toch eens volledig te herbekijken.  </w:t>
      </w:r>
      <w:r w:rsidR="00240AE4">
        <w:rPr>
          <w:sz w:val="28"/>
          <w:szCs w:val="28"/>
        </w:rPr>
        <w:t xml:space="preserve">  En dit dossier is N-VA zeer duidelijk … wij p</w:t>
      </w:r>
      <w:r w:rsidR="00173820">
        <w:rPr>
          <w:sz w:val="28"/>
          <w:szCs w:val="28"/>
        </w:rPr>
        <w:t>leiten voor een congrescentrum é</w:t>
      </w:r>
      <w:r w:rsidR="00240AE4">
        <w:rPr>
          <w:sz w:val="28"/>
          <w:szCs w:val="28"/>
        </w:rPr>
        <w:t>n voor een beursgebouw.   Maar, h</w:t>
      </w:r>
      <w:r>
        <w:rPr>
          <w:sz w:val="28"/>
          <w:szCs w:val="28"/>
        </w:rPr>
        <w:t xml:space="preserve">et Beursplein is o.i. te </w:t>
      </w:r>
      <w:r w:rsidRPr="00B62E02">
        <w:rPr>
          <w:b/>
          <w:sz w:val="28"/>
          <w:szCs w:val="28"/>
        </w:rPr>
        <w:t>klein</w:t>
      </w:r>
      <w:r>
        <w:rPr>
          <w:sz w:val="28"/>
          <w:szCs w:val="28"/>
        </w:rPr>
        <w:t xml:space="preserve"> om daar een nieuw beurs- </w:t>
      </w:r>
      <w:r w:rsidRPr="00240AE4">
        <w:rPr>
          <w:b/>
          <w:sz w:val="28"/>
          <w:szCs w:val="28"/>
        </w:rPr>
        <w:t>en</w:t>
      </w:r>
      <w:r>
        <w:rPr>
          <w:sz w:val="28"/>
          <w:szCs w:val="28"/>
        </w:rPr>
        <w:t xml:space="preserve"> congrescentrum neer te poten …  De dubbele functie (beurs en congres) is </w:t>
      </w:r>
      <w:r w:rsidR="00240AE4">
        <w:rPr>
          <w:sz w:val="28"/>
          <w:szCs w:val="28"/>
        </w:rPr>
        <w:t xml:space="preserve">bovendien </w:t>
      </w:r>
      <w:r>
        <w:rPr>
          <w:sz w:val="28"/>
          <w:szCs w:val="28"/>
        </w:rPr>
        <w:t xml:space="preserve">niet wenselijk ….   De </w:t>
      </w:r>
      <w:r w:rsidRPr="00240AE4">
        <w:rPr>
          <w:b/>
          <w:sz w:val="28"/>
          <w:szCs w:val="28"/>
        </w:rPr>
        <w:t>hoge</w:t>
      </w:r>
      <w:r>
        <w:rPr>
          <w:sz w:val="28"/>
          <w:szCs w:val="28"/>
        </w:rPr>
        <w:t xml:space="preserve"> </w:t>
      </w:r>
      <w:r w:rsidRPr="00240AE4">
        <w:rPr>
          <w:b/>
          <w:sz w:val="28"/>
          <w:szCs w:val="28"/>
        </w:rPr>
        <w:t>kostprijs</w:t>
      </w:r>
      <w:r>
        <w:rPr>
          <w:sz w:val="28"/>
          <w:szCs w:val="28"/>
        </w:rPr>
        <w:t xml:space="preserve"> moet ons toch zorgen baren …. </w:t>
      </w:r>
      <w:r w:rsidR="00240AE4">
        <w:rPr>
          <w:sz w:val="28"/>
          <w:szCs w:val="28"/>
        </w:rPr>
        <w:t xml:space="preserve">  Na de bouw volgt daar een immens </w:t>
      </w:r>
      <w:r w:rsidR="00240AE4" w:rsidRPr="00240AE4">
        <w:rPr>
          <w:b/>
          <w:sz w:val="28"/>
          <w:szCs w:val="28"/>
        </w:rPr>
        <w:t>verkeersinfarct</w:t>
      </w:r>
      <w:r w:rsidR="0040020C">
        <w:rPr>
          <w:sz w:val="28"/>
          <w:szCs w:val="28"/>
        </w:rPr>
        <w:t>, dat weze duidelijk.  De realisatie van dit project</w:t>
      </w:r>
      <w:r w:rsidR="00240AE4">
        <w:rPr>
          <w:sz w:val="28"/>
          <w:szCs w:val="28"/>
        </w:rPr>
        <w:t xml:space="preserve"> staat haaks op de doelstellingen van het mobiliteitsplan !  (minder (zwaar) verkeer in binnenstad)  </w:t>
      </w:r>
      <w:r>
        <w:rPr>
          <w:sz w:val="28"/>
          <w:szCs w:val="28"/>
        </w:rPr>
        <w:t xml:space="preserve"> Het lijkt meer</w:t>
      </w:r>
      <w:r w:rsidR="00240AE4">
        <w:rPr>
          <w:sz w:val="28"/>
          <w:szCs w:val="28"/>
        </w:rPr>
        <w:t xml:space="preserve"> en meer op een </w:t>
      </w:r>
      <w:r w:rsidR="00240AE4" w:rsidRPr="00240AE4">
        <w:rPr>
          <w:b/>
          <w:sz w:val="28"/>
          <w:szCs w:val="28"/>
        </w:rPr>
        <w:t>prestige</w:t>
      </w:r>
      <w:r w:rsidRPr="00240AE4">
        <w:rPr>
          <w:b/>
          <w:sz w:val="28"/>
          <w:szCs w:val="28"/>
        </w:rPr>
        <w:t>project</w:t>
      </w:r>
      <w:r w:rsidR="00173820">
        <w:rPr>
          <w:b/>
          <w:sz w:val="28"/>
          <w:szCs w:val="28"/>
        </w:rPr>
        <w:t xml:space="preserve"> van de schepen</w:t>
      </w:r>
      <w:r>
        <w:rPr>
          <w:sz w:val="28"/>
          <w:szCs w:val="28"/>
        </w:rPr>
        <w:t xml:space="preserve"> ….    Waarom geen foodmarket creëren op het plein</w:t>
      </w:r>
      <w:r w:rsidR="0040020C">
        <w:rPr>
          <w:sz w:val="28"/>
          <w:szCs w:val="28"/>
        </w:rPr>
        <w:t xml:space="preserve"> of een andere goedkopere open constructie</w:t>
      </w:r>
      <w:r>
        <w:rPr>
          <w:sz w:val="28"/>
          <w:szCs w:val="28"/>
        </w:rPr>
        <w:t xml:space="preserve"> ?  En de piste van Sint-Jan terug onderzoeken om daar een congrescentrum </w:t>
      </w:r>
      <w:r w:rsidR="00240AE4">
        <w:rPr>
          <w:sz w:val="28"/>
          <w:szCs w:val="28"/>
        </w:rPr>
        <w:t>te creëren</w:t>
      </w:r>
      <w:r w:rsidR="0040020C">
        <w:rPr>
          <w:sz w:val="28"/>
          <w:szCs w:val="28"/>
        </w:rPr>
        <w:t>, met steun van de Vlaamse overheid</w:t>
      </w:r>
      <w:r w:rsidR="00240AE4">
        <w:rPr>
          <w:sz w:val="28"/>
          <w:szCs w:val="28"/>
        </w:rPr>
        <w:t xml:space="preserve"> ?  En een Beursgebouw, dat aan de rand van de stad hoort, moet toch een onderdak kunnen vinden op </w:t>
      </w:r>
      <w:r w:rsidR="0040020C">
        <w:rPr>
          <w:sz w:val="28"/>
          <w:szCs w:val="28"/>
        </w:rPr>
        <w:t xml:space="preserve">b.v. </w:t>
      </w:r>
      <w:r w:rsidR="00240AE4">
        <w:rPr>
          <w:sz w:val="28"/>
          <w:szCs w:val="28"/>
        </w:rPr>
        <w:t xml:space="preserve">de site TEN BRIELE ?   Tijd om voor de spiegel te staan en de gemaakte keuzes bij te sturen, in het belang van onze stad en de Bruggelingen … </w:t>
      </w:r>
    </w:p>
    <w:p w:rsidR="0040020C" w:rsidRDefault="0040020C" w:rsidP="00C24CF2">
      <w:pPr>
        <w:jc w:val="both"/>
        <w:rPr>
          <w:sz w:val="28"/>
          <w:szCs w:val="28"/>
        </w:rPr>
      </w:pPr>
    </w:p>
    <w:p w:rsidR="00C24CF2" w:rsidRDefault="00C24CF2" w:rsidP="00131545"/>
    <w:p w:rsidR="00131545" w:rsidRDefault="002100DF" w:rsidP="00131545">
      <w:r>
        <w:lastRenderedPageBreak/>
        <w:t>Met beleefde groet,</w:t>
      </w:r>
      <w:r w:rsidR="00131545" w:rsidRPr="00131545">
        <w:br/>
      </w:r>
    </w:p>
    <w:p w:rsidR="002100DF" w:rsidRPr="00131545" w:rsidRDefault="002100DF" w:rsidP="00131545"/>
    <w:p w:rsidR="00AE7A94" w:rsidRPr="0076201A" w:rsidRDefault="00CF5CE9" w:rsidP="00131545">
      <w:pPr>
        <w:rPr>
          <w:b/>
          <w:sz w:val="28"/>
          <w:szCs w:val="28"/>
        </w:rPr>
      </w:pPr>
      <w:r w:rsidRPr="0076201A">
        <w:rPr>
          <w:b/>
          <w:sz w:val="28"/>
          <w:szCs w:val="28"/>
        </w:rPr>
        <w:t>Geert Van Tieghem</w:t>
      </w:r>
    </w:p>
    <w:p w:rsidR="004F0C94" w:rsidRPr="0076201A" w:rsidRDefault="004F0C94" w:rsidP="00131545">
      <w:pPr>
        <w:rPr>
          <w:sz w:val="28"/>
          <w:szCs w:val="28"/>
        </w:rPr>
      </w:pPr>
      <w:r w:rsidRPr="0076201A">
        <w:rPr>
          <w:sz w:val="28"/>
          <w:szCs w:val="28"/>
        </w:rPr>
        <w:t>Fractieleider N-VA Brugge</w:t>
      </w:r>
    </w:p>
    <w:sectPr w:rsidR="004F0C94" w:rsidRPr="0076201A" w:rsidSect="00E272C7">
      <w:headerReference w:type="even" r:id="rId7"/>
      <w:headerReference w:type="default" r:id="rId8"/>
      <w:headerReference w:type="first" r:id="rId9"/>
      <w:footerReference w:type="first" r:id="rId10"/>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25" w:rsidRDefault="00141725">
      <w:r>
        <w:separator/>
      </w:r>
    </w:p>
  </w:endnote>
  <w:endnote w:type="continuationSeparator" w:id="0">
    <w:p w:rsidR="00141725" w:rsidRDefault="0014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r w:rsidR="00CF5CE9">
      <w:rPr>
        <w:rStyle w:val="Opmaakprofiel7pt"/>
        <w:color w:val="7FA1B6"/>
      </w:rPr>
      <w:t>tuinstraat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25" w:rsidRDefault="00141725">
      <w:r>
        <w:separator/>
      </w:r>
    </w:p>
  </w:footnote>
  <w:footnote w:type="continuationSeparator" w:id="0">
    <w:p w:rsidR="00141725" w:rsidRDefault="0014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CA" w:rsidRDefault="00872ACA"/>
  <w:p w:rsidR="00872ACA" w:rsidRDefault="00872A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CA3DD3">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BE2E7"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JgCPx4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CA" w:rsidRDefault="00CA3DD3"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C770D" id="Line 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NPkxg8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0D882"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DIFtPY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141725">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21FFE"/>
    <w:multiLevelType w:val="hybridMultilevel"/>
    <w:tmpl w:val="FF2855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52F135DA"/>
    <w:multiLevelType w:val="hybridMultilevel"/>
    <w:tmpl w:val="351E1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5"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1"/>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21504"/>
    <w:rsid w:val="000630AF"/>
    <w:rsid w:val="000A4F48"/>
    <w:rsid w:val="000B7664"/>
    <w:rsid w:val="000D3E87"/>
    <w:rsid w:val="000E5CA7"/>
    <w:rsid w:val="00113653"/>
    <w:rsid w:val="00117DEA"/>
    <w:rsid w:val="00130CB0"/>
    <w:rsid w:val="00131545"/>
    <w:rsid w:val="00135B89"/>
    <w:rsid w:val="00136255"/>
    <w:rsid w:val="00141725"/>
    <w:rsid w:val="001667A5"/>
    <w:rsid w:val="00166CAE"/>
    <w:rsid w:val="00173820"/>
    <w:rsid w:val="00183360"/>
    <w:rsid w:val="00183FE6"/>
    <w:rsid w:val="001A15B6"/>
    <w:rsid w:val="001B367C"/>
    <w:rsid w:val="001E4EE5"/>
    <w:rsid w:val="002007EE"/>
    <w:rsid w:val="002025F4"/>
    <w:rsid w:val="002100DF"/>
    <w:rsid w:val="00224C61"/>
    <w:rsid w:val="00240AE4"/>
    <w:rsid w:val="00297B83"/>
    <w:rsid w:val="002C3D99"/>
    <w:rsid w:val="002E287F"/>
    <w:rsid w:val="00372A9E"/>
    <w:rsid w:val="003751B6"/>
    <w:rsid w:val="00381265"/>
    <w:rsid w:val="003B30D2"/>
    <w:rsid w:val="003C3B3E"/>
    <w:rsid w:val="003F0976"/>
    <w:rsid w:val="0040020C"/>
    <w:rsid w:val="00453E0E"/>
    <w:rsid w:val="004A09F0"/>
    <w:rsid w:val="004E3F23"/>
    <w:rsid w:val="004F0C94"/>
    <w:rsid w:val="004F1A27"/>
    <w:rsid w:val="005454DA"/>
    <w:rsid w:val="00573F09"/>
    <w:rsid w:val="005965FD"/>
    <w:rsid w:val="00596DFC"/>
    <w:rsid w:val="005A1AB0"/>
    <w:rsid w:val="005A71FB"/>
    <w:rsid w:val="005B7D66"/>
    <w:rsid w:val="005C300C"/>
    <w:rsid w:val="005C48E1"/>
    <w:rsid w:val="00611FA5"/>
    <w:rsid w:val="00664A0B"/>
    <w:rsid w:val="00667FA5"/>
    <w:rsid w:val="006865F1"/>
    <w:rsid w:val="006D7000"/>
    <w:rsid w:val="00705F52"/>
    <w:rsid w:val="00713427"/>
    <w:rsid w:val="00714F64"/>
    <w:rsid w:val="0074081D"/>
    <w:rsid w:val="0076201A"/>
    <w:rsid w:val="00793F6E"/>
    <w:rsid w:val="007B670B"/>
    <w:rsid w:val="007E0F32"/>
    <w:rsid w:val="0080355E"/>
    <w:rsid w:val="008041ED"/>
    <w:rsid w:val="008452AA"/>
    <w:rsid w:val="008667F2"/>
    <w:rsid w:val="00872ACA"/>
    <w:rsid w:val="008818E9"/>
    <w:rsid w:val="008B5C1F"/>
    <w:rsid w:val="008C3482"/>
    <w:rsid w:val="008E5640"/>
    <w:rsid w:val="00926A1E"/>
    <w:rsid w:val="009369AF"/>
    <w:rsid w:val="00936FE4"/>
    <w:rsid w:val="00950042"/>
    <w:rsid w:val="009826BB"/>
    <w:rsid w:val="00983735"/>
    <w:rsid w:val="00993319"/>
    <w:rsid w:val="009A2E04"/>
    <w:rsid w:val="009B0BCD"/>
    <w:rsid w:val="009B4B90"/>
    <w:rsid w:val="009D44BC"/>
    <w:rsid w:val="009E53B8"/>
    <w:rsid w:val="009F320D"/>
    <w:rsid w:val="009F7DE6"/>
    <w:rsid w:val="00A27B2F"/>
    <w:rsid w:val="00A464A3"/>
    <w:rsid w:val="00A51CF8"/>
    <w:rsid w:val="00A82560"/>
    <w:rsid w:val="00AB37A0"/>
    <w:rsid w:val="00AD77A6"/>
    <w:rsid w:val="00AE7A94"/>
    <w:rsid w:val="00B05E05"/>
    <w:rsid w:val="00B2117C"/>
    <w:rsid w:val="00B22EF4"/>
    <w:rsid w:val="00B355BE"/>
    <w:rsid w:val="00B6155A"/>
    <w:rsid w:val="00B62E02"/>
    <w:rsid w:val="00B85404"/>
    <w:rsid w:val="00BC35B8"/>
    <w:rsid w:val="00BF10AF"/>
    <w:rsid w:val="00BF1CB7"/>
    <w:rsid w:val="00BF3F70"/>
    <w:rsid w:val="00C06F43"/>
    <w:rsid w:val="00C24CF2"/>
    <w:rsid w:val="00C64CE8"/>
    <w:rsid w:val="00C65A3D"/>
    <w:rsid w:val="00C65D28"/>
    <w:rsid w:val="00C72CFF"/>
    <w:rsid w:val="00C96642"/>
    <w:rsid w:val="00CA3DD3"/>
    <w:rsid w:val="00CA6E4A"/>
    <w:rsid w:val="00CC20F8"/>
    <w:rsid w:val="00CD0754"/>
    <w:rsid w:val="00CF5CE9"/>
    <w:rsid w:val="00D02377"/>
    <w:rsid w:val="00D045E8"/>
    <w:rsid w:val="00D152E0"/>
    <w:rsid w:val="00D3027E"/>
    <w:rsid w:val="00D7560A"/>
    <w:rsid w:val="00D76368"/>
    <w:rsid w:val="00DB5986"/>
    <w:rsid w:val="00DE7D09"/>
    <w:rsid w:val="00E15BBA"/>
    <w:rsid w:val="00E16FE6"/>
    <w:rsid w:val="00E20448"/>
    <w:rsid w:val="00E272C7"/>
    <w:rsid w:val="00E949C6"/>
    <w:rsid w:val="00EA2F1E"/>
    <w:rsid w:val="00EC095E"/>
    <w:rsid w:val="00ED20B2"/>
    <w:rsid w:val="00ED34AE"/>
    <w:rsid w:val="00EE75F5"/>
    <w:rsid w:val="00EF427B"/>
    <w:rsid w:val="00EF51D5"/>
    <w:rsid w:val="00F04EEB"/>
    <w:rsid w:val="00F07B0C"/>
    <w:rsid w:val="00F4562B"/>
    <w:rsid w:val="00F71576"/>
    <w:rsid w:val="00F80B0A"/>
    <w:rsid w:val="00F94C3E"/>
    <w:rsid w:val="00FC7CEB"/>
    <w:rsid w:val="00FD204B"/>
    <w:rsid w:val="00FD6025"/>
    <w:rsid w:val="00FE50DF"/>
    <w:rsid w:val="00FF13BC"/>
    <w:rsid w:val="00FF2988"/>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BA312B03-4E8B-4B8B-840B-B23228ED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Normaalweb">
    <w:name w:val="Normal (Web)"/>
    <w:basedOn w:val="Standaard"/>
    <w:uiPriority w:val="99"/>
    <w:semiHidden/>
    <w:unhideWhenUsed/>
    <w:rsid w:val="00E20448"/>
    <w:pPr>
      <w:tabs>
        <w:tab w:val="clear" w:pos="2835"/>
        <w:tab w:val="clear" w:pos="3969"/>
        <w:tab w:val="clear" w:pos="5670"/>
      </w:tabs>
      <w:spacing w:before="100" w:beforeAutospacing="1" w:after="100" w:afterAutospacing="1"/>
      <w:ind w:right="0"/>
    </w:pPr>
    <w:rPr>
      <w:rFonts w:ascii="Times New Roman" w:hAnsi="Times New Roman"/>
      <w:sz w:val="24"/>
      <w:szCs w:val="24"/>
      <w:lang w:val="nl-BE" w:eastAsia="nl-BE"/>
    </w:rPr>
  </w:style>
  <w:style w:type="paragraph" w:styleId="Lijstalinea">
    <w:name w:val="List Paragraph"/>
    <w:basedOn w:val="Standaard"/>
    <w:uiPriority w:val="34"/>
    <w:qFormat/>
    <w:rsid w:val="0038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103239">
      <w:bodyDiv w:val="1"/>
      <w:marLeft w:val="0"/>
      <w:marRight w:val="0"/>
      <w:marTop w:val="0"/>
      <w:marBottom w:val="0"/>
      <w:divBdr>
        <w:top w:val="none" w:sz="0" w:space="0" w:color="auto"/>
        <w:left w:val="none" w:sz="0" w:space="0" w:color="auto"/>
        <w:bottom w:val="none" w:sz="0" w:space="0" w:color="auto"/>
        <w:right w:val="none" w:sz="0" w:space="0" w:color="auto"/>
      </w:divBdr>
      <w:divsChild>
        <w:div w:id="300158625">
          <w:marLeft w:val="0"/>
          <w:marRight w:val="0"/>
          <w:marTop w:val="0"/>
          <w:marBottom w:val="0"/>
          <w:divBdr>
            <w:top w:val="none" w:sz="0" w:space="0" w:color="auto"/>
            <w:left w:val="none" w:sz="0" w:space="0" w:color="auto"/>
            <w:bottom w:val="none" w:sz="0" w:space="0" w:color="auto"/>
            <w:right w:val="none" w:sz="0" w:space="0" w:color="auto"/>
          </w:divBdr>
          <w:divsChild>
            <w:div w:id="1031611672">
              <w:marLeft w:val="0"/>
              <w:marRight w:val="0"/>
              <w:marTop w:val="0"/>
              <w:marBottom w:val="0"/>
              <w:divBdr>
                <w:top w:val="none" w:sz="0" w:space="0" w:color="auto"/>
                <w:left w:val="none" w:sz="0" w:space="0" w:color="auto"/>
                <w:bottom w:val="none" w:sz="0" w:space="0" w:color="auto"/>
                <w:right w:val="none" w:sz="0" w:space="0" w:color="auto"/>
              </w:divBdr>
              <w:divsChild>
                <w:div w:id="465202382">
                  <w:marLeft w:val="0"/>
                  <w:marRight w:val="0"/>
                  <w:marTop w:val="0"/>
                  <w:marBottom w:val="0"/>
                  <w:divBdr>
                    <w:top w:val="none" w:sz="0" w:space="0" w:color="auto"/>
                    <w:left w:val="none" w:sz="0" w:space="0" w:color="auto"/>
                    <w:bottom w:val="none" w:sz="0" w:space="0" w:color="auto"/>
                    <w:right w:val="none" w:sz="0" w:space="0" w:color="auto"/>
                  </w:divBdr>
                  <w:divsChild>
                    <w:div w:id="1736390397">
                      <w:marLeft w:val="0"/>
                      <w:marRight w:val="0"/>
                      <w:marTop w:val="0"/>
                      <w:marBottom w:val="0"/>
                      <w:divBdr>
                        <w:top w:val="none" w:sz="0" w:space="0" w:color="auto"/>
                        <w:left w:val="none" w:sz="0" w:space="0" w:color="auto"/>
                        <w:bottom w:val="none" w:sz="0" w:space="0" w:color="auto"/>
                        <w:right w:val="none" w:sz="0" w:space="0" w:color="auto"/>
                      </w:divBdr>
                      <w:divsChild>
                        <w:div w:id="396394064">
                          <w:marLeft w:val="0"/>
                          <w:marRight w:val="0"/>
                          <w:marTop w:val="0"/>
                          <w:marBottom w:val="0"/>
                          <w:divBdr>
                            <w:top w:val="none" w:sz="0" w:space="0" w:color="auto"/>
                            <w:left w:val="none" w:sz="0" w:space="0" w:color="auto"/>
                            <w:bottom w:val="none" w:sz="0" w:space="0" w:color="auto"/>
                            <w:right w:val="none" w:sz="0" w:space="0" w:color="auto"/>
                          </w:divBdr>
                          <w:divsChild>
                            <w:div w:id="770049599">
                              <w:marLeft w:val="15"/>
                              <w:marRight w:val="195"/>
                              <w:marTop w:val="0"/>
                              <w:marBottom w:val="0"/>
                              <w:divBdr>
                                <w:top w:val="none" w:sz="0" w:space="0" w:color="auto"/>
                                <w:left w:val="none" w:sz="0" w:space="0" w:color="auto"/>
                                <w:bottom w:val="none" w:sz="0" w:space="0" w:color="auto"/>
                                <w:right w:val="none" w:sz="0" w:space="0" w:color="auto"/>
                              </w:divBdr>
                              <w:divsChild>
                                <w:div w:id="246614808">
                                  <w:marLeft w:val="0"/>
                                  <w:marRight w:val="0"/>
                                  <w:marTop w:val="0"/>
                                  <w:marBottom w:val="0"/>
                                  <w:divBdr>
                                    <w:top w:val="none" w:sz="0" w:space="0" w:color="auto"/>
                                    <w:left w:val="none" w:sz="0" w:space="0" w:color="auto"/>
                                    <w:bottom w:val="none" w:sz="0" w:space="0" w:color="auto"/>
                                    <w:right w:val="none" w:sz="0" w:space="0" w:color="auto"/>
                                  </w:divBdr>
                                  <w:divsChild>
                                    <w:div w:id="1352293686">
                                      <w:marLeft w:val="0"/>
                                      <w:marRight w:val="0"/>
                                      <w:marTop w:val="0"/>
                                      <w:marBottom w:val="0"/>
                                      <w:divBdr>
                                        <w:top w:val="none" w:sz="0" w:space="0" w:color="auto"/>
                                        <w:left w:val="none" w:sz="0" w:space="0" w:color="auto"/>
                                        <w:bottom w:val="none" w:sz="0" w:space="0" w:color="auto"/>
                                        <w:right w:val="none" w:sz="0" w:space="0" w:color="auto"/>
                                      </w:divBdr>
                                      <w:divsChild>
                                        <w:div w:id="356126570">
                                          <w:marLeft w:val="0"/>
                                          <w:marRight w:val="0"/>
                                          <w:marTop w:val="0"/>
                                          <w:marBottom w:val="0"/>
                                          <w:divBdr>
                                            <w:top w:val="none" w:sz="0" w:space="0" w:color="auto"/>
                                            <w:left w:val="none" w:sz="0" w:space="0" w:color="auto"/>
                                            <w:bottom w:val="none" w:sz="0" w:space="0" w:color="auto"/>
                                            <w:right w:val="none" w:sz="0" w:space="0" w:color="auto"/>
                                          </w:divBdr>
                                          <w:divsChild>
                                            <w:div w:id="157889066">
                                              <w:marLeft w:val="0"/>
                                              <w:marRight w:val="0"/>
                                              <w:marTop w:val="0"/>
                                              <w:marBottom w:val="0"/>
                                              <w:divBdr>
                                                <w:top w:val="none" w:sz="0" w:space="0" w:color="auto"/>
                                                <w:left w:val="none" w:sz="0" w:space="0" w:color="auto"/>
                                                <w:bottom w:val="none" w:sz="0" w:space="0" w:color="auto"/>
                                                <w:right w:val="none" w:sz="0" w:space="0" w:color="auto"/>
                                              </w:divBdr>
                                              <w:divsChild>
                                                <w:div w:id="1727726916">
                                                  <w:marLeft w:val="0"/>
                                                  <w:marRight w:val="0"/>
                                                  <w:marTop w:val="0"/>
                                                  <w:marBottom w:val="0"/>
                                                  <w:divBdr>
                                                    <w:top w:val="none" w:sz="0" w:space="0" w:color="auto"/>
                                                    <w:left w:val="none" w:sz="0" w:space="0" w:color="auto"/>
                                                    <w:bottom w:val="none" w:sz="0" w:space="0" w:color="auto"/>
                                                    <w:right w:val="none" w:sz="0" w:space="0" w:color="auto"/>
                                                  </w:divBdr>
                                                  <w:divsChild>
                                                    <w:div w:id="909467020">
                                                      <w:marLeft w:val="0"/>
                                                      <w:marRight w:val="0"/>
                                                      <w:marTop w:val="0"/>
                                                      <w:marBottom w:val="0"/>
                                                      <w:divBdr>
                                                        <w:top w:val="none" w:sz="0" w:space="0" w:color="auto"/>
                                                        <w:left w:val="none" w:sz="0" w:space="0" w:color="auto"/>
                                                        <w:bottom w:val="none" w:sz="0" w:space="0" w:color="auto"/>
                                                        <w:right w:val="none" w:sz="0" w:space="0" w:color="auto"/>
                                                      </w:divBdr>
                                                      <w:divsChild>
                                                        <w:div w:id="1327394478">
                                                          <w:marLeft w:val="0"/>
                                                          <w:marRight w:val="0"/>
                                                          <w:marTop w:val="0"/>
                                                          <w:marBottom w:val="0"/>
                                                          <w:divBdr>
                                                            <w:top w:val="none" w:sz="0" w:space="0" w:color="auto"/>
                                                            <w:left w:val="none" w:sz="0" w:space="0" w:color="auto"/>
                                                            <w:bottom w:val="none" w:sz="0" w:space="0" w:color="auto"/>
                                                            <w:right w:val="none" w:sz="0" w:space="0" w:color="auto"/>
                                                          </w:divBdr>
                                                          <w:divsChild>
                                                            <w:div w:id="178010992">
                                                              <w:marLeft w:val="0"/>
                                                              <w:marRight w:val="0"/>
                                                              <w:marTop w:val="0"/>
                                                              <w:marBottom w:val="0"/>
                                                              <w:divBdr>
                                                                <w:top w:val="none" w:sz="0" w:space="0" w:color="auto"/>
                                                                <w:left w:val="none" w:sz="0" w:space="0" w:color="auto"/>
                                                                <w:bottom w:val="none" w:sz="0" w:space="0" w:color="auto"/>
                                                                <w:right w:val="none" w:sz="0" w:space="0" w:color="auto"/>
                                                              </w:divBdr>
                                                              <w:divsChild>
                                                                <w:div w:id="933320904">
                                                                  <w:marLeft w:val="0"/>
                                                                  <w:marRight w:val="0"/>
                                                                  <w:marTop w:val="0"/>
                                                                  <w:marBottom w:val="0"/>
                                                                  <w:divBdr>
                                                                    <w:top w:val="none" w:sz="0" w:space="0" w:color="auto"/>
                                                                    <w:left w:val="none" w:sz="0" w:space="0" w:color="auto"/>
                                                                    <w:bottom w:val="none" w:sz="0" w:space="0" w:color="auto"/>
                                                                    <w:right w:val="none" w:sz="0" w:space="0" w:color="auto"/>
                                                                  </w:divBdr>
                                                                  <w:divsChild>
                                                                    <w:div w:id="14356249">
                                                                      <w:marLeft w:val="405"/>
                                                                      <w:marRight w:val="0"/>
                                                                      <w:marTop w:val="0"/>
                                                                      <w:marBottom w:val="0"/>
                                                                      <w:divBdr>
                                                                        <w:top w:val="none" w:sz="0" w:space="0" w:color="auto"/>
                                                                        <w:left w:val="none" w:sz="0" w:space="0" w:color="auto"/>
                                                                        <w:bottom w:val="none" w:sz="0" w:space="0" w:color="auto"/>
                                                                        <w:right w:val="none" w:sz="0" w:space="0" w:color="auto"/>
                                                                      </w:divBdr>
                                                                      <w:divsChild>
                                                                        <w:div w:id="1450512205">
                                                                          <w:marLeft w:val="0"/>
                                                                          <w:marRight w:val="0"/>
                                                                          <w:marTop w:val="0"/>
                                                                          <w:marBottom w:val="0"/>
                                                                          <w:divBdr>
                                                                            <w:top w:val="none" w:sz="0" w:space="0" w:color="auto"/>
                                                                            <w:left w:val="none" w:sz="0" w:space="0" w:color="auto"/>
                                                                            <w:bottom w:val="none" w:sz="0" w:space="0" w:color="auto"/>
                                                                            <w:right w:val="none" w:sz="0" w:space="0" w:color="auto"/>
                                                                          </w:divBdr>
                                                                          <w:divsChild>
                                                                            <w:div w:id="1780367470">
                                                                              <w:marLeft w:val="0"/>
                                                                              <w:marRight w:val="0"/>
                                                                              <w:marTop w:val="0"/>
                                                                              <w:marBottom w:val="0"/>
                                                                              <w:divBdr>
                                                                                <w:top w:val="none" w:sz="0" w:space="0" w:color="auto"/>
                                                                                <w:left w:val="none" w:sz="0" w:space="0" w:color="auto"/>
                                                                                <w:bottom w:val="none" w:sz="0" w:space="0" w:color="auto"/>
                                                                                <w:right w:val="none" w:sz="0" w:space="0" w:color="auto"/>
                                                                              </w:divBdr>
                                                                              <w:divsChild>
                                                                                <w:div w:id="1877236191">
                                                                                  <w:marLeft w:val="0"/>
                                                                                  <w:marRight w:val="0"/>
                                                                                  <w:marTop w:val="60"/>
                                                                                  <w:marBottom w:val="0"/>
                                                                                  <w:divBdr>
                                                                                    <w:top w:val="none" w:sz="0" w:space="0" w:color="auto"/>
                                                                                    <w:left w:val="none" w:sz="0" w:space="0" w:color="auto"/>
                                                                                    <w:bottom w:val="none" w:sz="0" w:space="0" w:color="auto"/>
                                                                                    <w:right w:val="none" w:sz="0" w:space="0" w:color="auto"/>
                                                                                  </w:divBdr>
                                                                                  <w:divsChild>
                                                                                    <w:div w:id="1840996665">
                                                                                      <w:marLeft w:val="0"/>
                                                                                      <w:marRight w:val="0"/>
                                                                                      <w:marTop w:val="0"/>
                                                                                      <w:marBottom w:val="0"/>
                                                                                      <w:divBdr>
                                                                                        <w:top w:val="none" w:sz="0" w:space="0" w:color="auto"/>
                                                                                        <w:left w:val="none" w:sz="0" w:space="0" w:color="auto"/>
                                                                                        <w:bottom w:val="none" w:sz="0" w:space="0" w:color="auto"/>
                                                                                        <w:right w:val="none" w:sz="0" w:space="0" w:color="auto"/>
                                                                                      </w:divBdr>
                                                                                      <w:divsChild>
                                                                                        <w:div w:id="740753597">
                                                                                          <w:marLeft w:val="0"/>
                                                                                          <w:marRight w:val="0"/>
                                                                                          <w:marTop w:val="0"/>
                                                                                          <w:marBottom w:val="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312560416">
                                                                                                  <w:marLeft w:val="0"/>
                                                                                                  <w:marRight w:val="0"/>
                                                                                                  <w:marTop w:val="0"/>
                                                                                                  <w:marBottom w:val="0"/>
                                                                                                  <w:divBdr>
                                                                                                    <w:top w:val="none" w:sz="0" w:space="0" w:color="auto"/>
                                                                                                    <w:left w:val="none" w:sz="0" w:space="0" w:color="auto"/>
                                                                                                    <w:bottom w:val="none" w:sz="0" w:space="0" w:color="auto"/>
                                                                                                    <w:right w:val="none" w:sz="0" w:space="0" w:color="auto"/>
                                                                                                  </w:divBdr>
                                                                                                  <w:divsChild>
                                                                                                    <w:div w:id="1588878306">
                                                                                                      <w:marLeft w:val="0"/>
                                                                                                      <w:marRight w:val="0"/>
                                                                                                      <w:marTop w:val="0"/>
                                                                                                      <w:marBottom w:val="0"/>
                                                                                                      <w:divBdr>
                                                                                                        <w:top w:val="none" w:sz="0" w:space="0" w:color="auto"/>
                                                                                                        <w:left w:val="none" w:sz="0" w:space="0" w:color="auto"/>
                                                                                                        <w:bottom w:val="none" w:sz="0" w:space="0" w:color="auto"/>
                                                                                                        <w:right w:val="none" w:sz="0" w:space="0" w:color="auto"/>
                                                                                                      </w:divBdr>
                                                                                                      <w:divsChild>
                                                                                                        <w:div w:id="242419561">
                                                                                                          <w:marLeft w:val="0"/>
                                                                                                          <w:marRight w:val="0"/>
                                                                                                          <w:marTop w:val="0"/>
                                                                                                          <w:marBottom w:val="0"/>
                                                                                                          <w:divBdr>
                                                                                                            <w:top w:val="none" w:sz="0" w:space="0" w:color="auto"/>
                                                                                                            <w:left w:val="none" w:sz="0" w:space="0" w:color="auto"/>
                                                                                                            <w:bottom w:val="none" w:sz="0" w:space="0" w:color="auto"/>
                                                                                                            <w:right w:val="none" w:sz="0" w:space="0" w:color="auto"/>
                                                                                                          </w:divBdr>
                                                                                                          <w:divsChild>
                                                                                                            <w:div w:id="1060976768">
                                                                                                              <w:marLeft w:val="0"/>
                                                                                                              <w:marRight w:val="0"/>
                                                                                                              <w:marTop w:val="0"/>
                                                                                                              <w:marBottom w:val="0"/>
                                                                                                              <w:divBdr>
                                                                                                                <w:top w:val="none" w:sz="0" w:space="0" w:color="auto"/>
                                                                                                                <w:left w:val="none" w:sz="0" w:space="0" w:color="auto"/>
                                                                                                                <w:bottom w:val="none" w:sz="0" w:space="0" w:color="auto"/>
                                                                                                                <w:right w:val="none" w:sz="0" w:space="0" w:color="auto"/>
                                                                                                              </w:divBdr>
                                                                                                              <w:divsChild>
                                                                                                                <w:div w:id="748768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011749">
                                                                                                                      <w:marLeft w:val="0"/>
                                                                                                                      <w:marRight w:val="0"/>
                                                                                                                      <w:marTop w:val="0"/>
                                                                                                                      <w:marBottom w:val="0"/>
                                                                                                                      <w:divBdr>
                                                                                                                        <w:top w:val="none" w:sz="0" w:space="0" w:color="auto"/>
                                                                                                                        <w:left w:val="none" w:sz="0" w:space="0" w:color="auto"/>
                                                                                                                        <w:bottom w:val="none" w:sz="0" w:space="0" w:color="auto"/>
                                                                                                                        <w:right w:val="none" w:sz="0" w:space="0" w:color="auto"/>
                                                                                                                      </w:divBdr>
                                                                                                                      <w:divsChild>
                                                                                                                        <w:div w:id="1354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774904">
      <w:bodyDiv w:val="1"/>
      <w:marLeft w:val="0"/>
      <w:marRight w:val="0"/>
      <w:marTop w:val="0"/>
      <w:marBottom w:val="0"/>
      <w:divBdr>
        <w:top w:val="none" w:sz="0" w:space="0" w:color="auto"/>
        <w:left w:val="none" w:sz="0" w:space="0" w:color="auto"/>
        <w:bottom w:val="none" w:sz="0" w:space="0" w:color="auto"/>
        <w:right w:val="none" w:sz="0" w:space="0" w:color="auto"/>
      </w:divBdr>
      <w:divsChild>
        <w:div w:id="2096777280">
          <w:marLeft w:val="0"/>
          <w:marRight w:val="0"/>
          <w:marTop w:val="0"/>
          <w:marBottom w:val="0"/>
          <w:divBdr>
            <w:top w:val="none" w:sz="0" w:space="0" w:color="auto"/>
            <w:left w:val="none" w:sz="0" w:space="0" w:color="auto"/>
            <w:bottom w:val="none" w:sz="0" w:space="0" w:color="auto"/>
            <w:right w:val="none" w:sz="0" w:space="0" w:color="auto"/>
          </w:divBdr>
          <w:divsChild>
            <w:div w:id="328096364">
              <w:marLeft w:val="0"/>
              <w:marRight w:val="0"/>
              <w:marTop w:val="0"/>
              <w:marBottom w:val="0"/>
              <w:divBdr>
                <w:top w:val="none" w:sz="0" w:space="0" w:color="auto"/>
                <w:left w:val="none" w:sz="0" w:space="0" w:color="auto"/>
                <w:bottom w:val="none" w:sz="0" w:space="0" w:color="auto"/>
                <w:right w:val="none" w:sz="0" w:space="0" w:color="auto"/>
              </w:divBdr>
              <w:divsChild>
                <w:div w:id="1696731665">
                  <w:marLeft w:val="150"/>
                  <w:marRight w:val="150"/>
                  <w:marTop w:val="0"/>
                  <w:marBottom w:val="0"/>
                  <w:divBdr>
                    <w:top w:val="none" w:sz="0" w:space="0" w:color="auto"/>
                    <w:left w:val="none" w:sz="0" w:space="0" w:color="auto"/>
                    <w:bottom w:val="none" w:sz="0" w:space="0" w:color="auto"/>
                    <w:right w:val="none" w:sz="0" w:space="0" w:color="auto"/>
                  </w:divBdr>
                  <w:divsChild>
                    <w:div w:id="925647696">
                      <w:marLeft w:val="0"/>
                      <w:marRight w:val="0"/>
                      <w:marTop w:val="0"/>
                      <w:marBottom w:val="0"/>
                      <w:divBdr>
                        <w:top w:val="none" w:sz="0" w:space="0" w:color="auto"/>
                        <w:left w:val="none" w:sz="0" w:space="0" w:color="auto"/>
                        <w:bottom w:val="none" w:sz="0" w:space="0" w:color="auto"/>
                        <w:right w:val="none" w:sz="0" w:space="0" w:color="auto"/>
                      </w:divBdr>
                      <w:divsChild>
                        <w:div w:id="943726211">
                          <w:marLeft w:val="0"/>
                          <w:marRight w:val="0"/>
                          <w:marTop w:val="0"/>
                          <w:marBottom w:val="0"/>
                          <w:divBdr>
                            <w:top w:val="none" w:sz="0" w:space="0" w:color="auto"/>
                            <w:left w:val="none" w:sz="0" w:space="0" w:color="auto"/>
                            <w:bottom w:val="none" w:sz="0" w:space="0" w:color="auto"/>
                            <w:right w:val="none" w:sz="0" w:space="0" w:color="auto"/>
                          </w:divBdr>
                          <w:divsChild>
                            <w:div w:id="738669223">
                              <w:marLeft w:val="0"/>
                              <w:marRight w:val="0"/>
                              <w:marTop w:val="0"/>
                              <w:marBottom w:val="0"/>
                              <w:divBdr>
                                <w:top w:val="none" w:sz="0" w:space="0" w:color="auto"/>
                                <w:left w:val="none" w:sz="0" w:space="0" w:color="auto"/>
                                <w:bottom w:val="none" w:sz="0" w:space="0" w:color="auto"/>
                                <w:right w:val="none" w:sz="0" w:space="0" w:color="auto"/>
                              </w:divBdr>
                            </w:div>
                          </w:divsChild>
                        </w:div>
                        <w:div w:id="863134714">
                          <w:marLeft w:val="0"/>
                          <w:marRight w:val="0"/>
                          <w:marTop w:val="0"/>
                          <w:marBottom w:val="0"/>
                          <w:divBdr>
                            <w:top w:val="none" w:sz="0" w:space="0" w:color="auto"/>
                            <w:left w:val="none" w:sz="0" w:space="0" w:color="auto"/>
                            <w:bottom w:val="none" w:sz="0" w:space="0" w:color="auto"/>
                            <w:right w:val="none" w:sz="0" w:space="0" w:color="auto"/>
                          </w:divBdr>
                          <w:divsChild>
                            <w:div w:id="220292094">
                              <w:marLeft w:val="0"/>
                              <w:marRight w:val="0"/>
                              <w:marTop w:val="75"/>
                              <w:marBottom w:val="0"/>
                              <w:divBdr>
                                <w:top w:val="none" w:sz="0" w:space="0" w:color="auto"/>
                                <w:left w:val="none" w:sz="0" w:space="0" w:color="auto"/>
                                <w:bottom w:val="none" w:sz="0" w:space="0" w:color="auto"/>
                                <w:right w:val="none" w:sz="0" w:space="0" w:color="auto"/>
                              </w:divBdr>
                            </w:div>
                          </w:divsChild>
                        </w:div>
                        <w:div w:id="436952614">
                          <w:marLeft w:val="0"/>
                          <w:marRight w:val="0"/>
                          <w:marTop w:val="0"/>
                          <w:marBottom w:val="0"/>
                          <w:divBdr>
                            <w:top w:val="none" w:sz="0" w:space="0" w:color="auto"/>
                            <w:left w:val="none" w:sz="0" w:space="0" w:color="auto"/>
                            <w:bottom w:val="none" w:sz="0" w:space="0" w:color="auto"/>
                            <w:right w:val="none" w:sz="0" w:space="0" w:color="auto"/>
                          </w:divBdr>
                        </w:div>
                        <w:div w:id="18132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geert van tieghem</Template>
  <TotalTime>0</TotalTime>
  <Pages>3</Pages>
  <Words>536</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Sigrid Vandenbulcke</cp:lastModifiedBy>
  <cp:revision>2</cp:revision>
  <cp:lastPrinted>2006-10-10T15:19:00Z</cp:lastPrinted>
  <dcterms:created xsi:type="dcterms:W3CDTF">2017-10-25T09:43:00Z</dcterms:created>
  <dcterms:modified xsi:type="dcterms:W3CDTF">2017-10-25T09:43:00Z</dcterms:modified>
</cp:coreProperties>
</file>